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69BF" w14:textId="77777777" w:rsidR="00610A86" w:rsidRPr="00C3562C" w:rsidRDefault="00610A86" w:rsidP="00F227DD">
      <w:pPr>
        <w:pStyle w:val="paragraph"/>
        <w:spacing w:before="0" w:beforeAutospacing="0" w:after="0" w:afterAutospacing="0"/>
        <w:jc w:val="center"/>
        <w:textAlignment w:val="baseline"/>
        <w:rPr>
          <w:rStyle w:val="normaltextrun"/>
          <w:b/>
          <w:bCs/>
          <w:color w:val="000000"/>
          <w:sz w:val="20"/>
          <w:szCs w:val="20"/>
        </w:rPr>
      </w:pPr>
    </w:p>
    <w:p w14:paraId="7EFBB17B" w14:textId="5EB9AA7C" w:rsidR="00F227DD" w:rsidRPr="00C3562C" w:rsidRDefault="00B40681" w:rsidP="00F227DD">
      <w:pPr>
        <w:pStyle w:val="paragraph"/>
        <w:spacing w:before="0" w:beforeAutospacing="0" w:after="0" w:afterAutospacing="0"/>
        <w:jc w:val="center"/>
        <w:textAlignment w:val="baseline"/>
        <w:rPr>
          <w:rStyle w:val="eop"/>
          <w:color w:val="000000"/>
          <w:sz w:val="20"/>
          <w:szCs w:val="20"/>
        </w:rPr>
      </w:pPr>
      <w:r w:rsidRPr="00C3562C">
        <w:rPr>
          <w:rStyle w:val="normaltextrun"/>
          <w:b/>
          <w:bCs/>
          <w:color w:val="000000"/>
          <w:sz w:val="20"/>
          <w:szCs w:val="20"/>
        </w:rPr>
        <w:t>PROGRA</w:t>
      </w:r>
      <w:r w:rsidR="00610A86" w:rsidRPr="00C3562C">
        <w:rPr>
          <w:rStyle w:val="normaltextrun"/>
          <w:b/>
          <w:bCs/>
          <w:color w:val="000000"/>
          <w:sz w:val="20"/>
          <w:szCs w:val="20"/>
        </w:rPr>
        <w:t>MA DE PÓS</w:t>
      </w:r>
      <w:r w:rsidR="00293C7B">
        <w:rPr>
          <w:rStyle w:val="normaltextrun"/>
          <w:b/>
          <w:bCs/>
          <w:color w:val="000000"/>
          <w:sz w:val="20"/>
          <w:szCs w:val="20"/>
        </w:rPr>
        <w:t>-</w:t>
      </w:r>
      <w:r w:rsidR="00610A86" w:rsidRPr="00C3562C">
        <w:rPr>
          <w:rStyle w:val="normaltextrun"/>
          <w:b/>
          <w:bCs/>
          <w:color w:val="000000"/>
          <w:sz w:val="20"/>
          <w:szCs w:val="20"/>
        </w:rPr>
        <w:t xml:space="preserve">GRADUAÇÃO EM GEOGRAFIA </w:t>
      </w:r>
      <w:r w:rsidR="00F227DD" w:rsidRPr="00C3562C">
        <w:rPr>
          <w:rStyle w:val="normaltextrun"/>
          <w:b/>
          <w:bCs/>
          <w:color w:val="000000"/>
          <w:sz w:val="20"/>
          <w:szCs w:val="20"/>
        </w:rPr>
        <w:t>–</w:t>
      </w:r>
      <w:r w:rsidRPr="00C3562C">
        <w:rPr>
          <w:rStyle w:val="normaltextrun"/>
          <w:b/>
          <w:bCs/>
          <w:color w:val="000000"/>
          <w:sz w:val="20"/>
          <w:szCs w:val="20"/>
        </w:rPr>
        <w:t xml:space="preserve"> UNICAMP</w:t>
      </w:r>
    </w:p>
    <w:p w14:paraId="18D4A782" w14:textId="16F8B96D" w:rsidR="00B40681" w:rsidRPr="00C3562C" w:rsidRDefault="00B40681" w:rsidP="00F227DD">
      <w:pPr>
        <w:pStyle w:val="paragraph"/>
        <w:spacing w:before="0" w:beforeAutospacing="0" w:after="0" w:afterAutospacing="0"/>
        <w:jc w:val="center"/>
        <w:textAlignment w:val="baseline"/>
        <w:rPr>
          <w:color w:val="000000"/>
          <w:sz w:val="20"/>
          <w:szCs w:val="20"/>
        </w:rPr>
      </w:pPr>
      <w:r w:rsidRPr="00C3562C">
        <w:rPr>
          <w:rStyle w:val="normaltextrun"/>
          <w:b/>
          <w:bCs/>
          <w:color w:val="000000"/>
          <w:sz w:val="20"/>
          <w:szCs w:val="20"/>
        </w:rPr>
        <w:t>EDI</w:t>
      </w:r>
      <w:r w:rsidR="00A61B0E" w:rsidRPr="00C3562C">
        <w:rPr>
          <w:rStyle w:val="normaltextrun"/>
          <w:b/>
          <w:bCs/>
          <w:color w:val="000000"/>
          <w:sz w:val="20"/>
          <w:szCs w:val="20"/>
        </w:rPr>
        <w:t xml:space="preserve">TAL DE BOLSAS CAPES e CNPq, </w:t>
      </w:r>
      <w:r w:rsidR="00F44424">
        <w:rPr>
          <w:rStyle w:val="normaltextrun"/>
          <w:b/>
          <w:bCs/>
          <w:color w:val="000000"/>
          <w:sz w:val="20"/>
          <w:szCs w:val="20"/>
        </w:rPr>
        <w:t>2025</w:t>
      </w:r>
    </w:p>
    <w:p w14:paraId="312AE864" w14:textId="77777777" w:rsidR="00610A86" w:rsidRPr="00C3562C" w:rsidRDefault="00610A86" w:rsidP="00610A86">
      <w:pPr>
        <w:spacing w:after="0" w:line="240" w:lineRule="auto"/>
        <w:ind w:left="0" w:right="0" w:firstLine="0"/>
        <w:rPr>
          <w:b/>
          <w:sz w:val="20"/>
          <w:szCs w:val="20"/>
          <w:u w:val="single"/>
        </w:rPr>
      </w:pPr>
    </w:p>
    <w:p w14:paraId="562206B7" w14:textId="77777777" w:rsidR="008F701E" w:rsidRPr="00C3562C" w:rsidRDefault="008F701E" w:rsidP="00610A86">
      <w:pPr>
        <w:spacing w:after="0" w:line="240" w:lineRule="auto"/>
        <w:ind w:left="0" w:right="0" w:firstLine="0"/>
        <w:rPr>
          <w:b/>
          <w:sz w:val="20"/>
          <w:szCs w:val="20"/>
          <w:u w:val="single"/>
        </w:rPr>
      </w:pPr>
    </w:p>
    <w:p w14:paraId="726871C5" w14:textId="77777777" w:rsidR="00610A86" w:rsidRPr="00C3562C" w:rsidRDefault="00610A86" w:rsidP="000A2E6A">
      <w:pPr>
        <w:spacing w:after="0" w:line="240" w:lineRule="auto"/>
        <w:ind w:left="0" w:right="0" w:firstLine="0"/>
        <w:jc w:val="center"/>
        <w:rPr>
          <w:b/>
          <w:sz w:val="20"/>
          <w:szCs w:val="20"/>
        </w:rPr>
      </w:pPr>
      <w:r w:rsidRPr="00C3562C">
        <w:rPr>
          <w:b/>
          <w:sz w:val="20"/>
          <w:szCs w:val="20"/>
        </w:rPr>
        <w:t>DECLARAÇÃO DE CANDIDATO</w:t>
      </w:r>
      <w:r w:rsidR="000A2E6A" w:rsidRPr="00C3562C">
        <w:rPr>
          <w:b/>
          <w:sz w:val="20"/>
          <w:szCs w:val="20"/>
        </w:rPr>
        <w:t xml:space="preserve"> AO PROCESSO SELETIVO DE BOLSAS </w:t>
      </w:r>
      <w:r w:rsidR="00330942" w:rsidRPr="00C3562C">
        <w:rPr>
          <w:b/>
          <w:sz w:val="20"/>
          <w:szCs w:val="20"/>
        </w:rPr>
        <w:t>SOBRE</w:t>
      </w:r>
      <w:r w:rsidRPr="00C3562C">
        <w:rPr>
          <w:b/>
          <w:sz w:val="20"/>
          <w:szCs w:val="20"/>
        </w:rPr>
        <w:t xml:space="preserve"> VÍNCULO EMPREGATÍCIO E/OU QUAISQUER OUTRAS FORMAS DE RENDIMENTOS</w:t>
      </w:r>
    </w:p>
    <w:p w14:paraId="2BE183DC" w14:textId="77777777" w:rsidR="00610A86" w:rsidRPr="00C3562C" w:rsidRDefault="00610A86" w:rsidP="000A2E6A">
      <w:pPr>
        <w:spacing w:after="0" w:line="240" w:lineRule="auto"/>
        <w:ind w:left="0" w:right="0" w:firstLine="0"/>
        <w:jc w:val="center"/>
        <w:rPr>
          <w:sz w:val="20"/>
          <w:szCs w:val="20"/>
        </w:rPr>
      </w:pPr>
    </w:p>
    <w:p w14:paraId="058C5AFA" w14:textId="77777777" w:rsidR="00610A86" w:rsidRPr="00C3562C" w:rsidRDefault="00610A86" w:rsidP="00610A86">
      <w:pPr>
        <w:spacing w:after="0" w:line="240" w:lineRule="auto"/>
        <w:ind w:left="0" w:right="0" w:firstLine="0"/>
        <w:rPr>
          <w:sz w:val="20"/>
          <w:szCs w:val="20"/>
        </w:rPr>
      </w:pPr>
      <w:r w:rsidRPr="00C3562C">
        <w:rPr>
          <w:sz w:val="20"/>
          <w:szCs w:val="20"/>
        </w:rPr>
        <w:t xml:space="preserve"> </w:t>
      </w:r>
    </w:p>
    <w:p w14:paraId="748AEA4E" w14:textId="4DB80F5F" w:rsidR="00610A86" w:rsidRPr="00C3562C" w:rsidRDefault="00610A86" w:rsidP="00610A86">
      <w:pPr>
        <w:spacing w:after="0" w:line="240" w:lineRule="auto"/>
        <w:ind w:left="0" w:right="0" w:firstLine="708"/>
        <w:rPr>
          <w:sz w:val="20"/>
          <w:szCs w:val="20"/>
        </w:rPr>
      </w:pPr>
      <w:r w:rsidRPr="00C3562C">
        <w:rPr>
          <w:sz w:val="20"/>
          <w:szCs w:val="20"/>
        </w:rPr>
        <w:t xml:space="preserve">Eu, _______________________________________________________________, aluno(a) do Curso de [ </w:t>
      </w:r>
      <w:r w:rsidR="00E9292C" w:rsidRPr="00C3562C">
        <w:rPr>
          <w:sz w:val="20"/>
          <w:szCs w:val="20"/>
        </w:rPr>
        <w:t xml:space="preserve">  </w:t>
      </w:r>
      <w:r w:rsidRPr="00C3562C">
        <w:rPr>
          <w:sz w:val="20"/>
          <w:szCs w:val="20"/>
        </w:rPr>
        <w:t>] Mestrado ou [</w:t>
      </w:r>
      <w:r w:rsidR="00E9292C" w:rsidRPr="00C3562C">
        <w:rPr>
          <w:sz w:val="20"/>
          <w:szCs w:val="20"/>
        </w:rPr>
        <w:t xml:space="preserve">  </w:t>
      </w:r>
      <w:r w:rsidRPr="00C3562C">
        <w:rPr>
          <w:sz w:val="20"/>
          <w:szCs w:val="20"/>
        </w:rPr>
        <w:t xml:space="preserve"> ] Doutorado em Geografia</w:t>
      </w:r>
      <w:r w:rsidR="00E9292C" w:rsidRPr="00C3562C">
        <w:rPr>
          <w:sz w:val="20"/>
          <w:szCs w:val="20"/>
        </w:rPr>
        <w:t>, do Programa de Pós-Graduação em Geografia da Unicamp, RA: _____________, CPF: ______________________</w:t>
      </w:r>
      <w:r w:rsidRPr="00C3562C">
        <w:rPr>
          <w:sz w:val="20"/>
          <w:szCs w:val="20"/>
        </w:rPr>
        <w:t xml:space="preserve">, </w:t>
      </w:r>
      <w:r w:rsidR="00F902B8" w:rsidRPr="00C3562C">
        <w:rPr>
          <w:sz w:val="20"/>
          <w:szCs w:val="20"/>
        </w:rPr>
        <w:t xml:space="preserve">PIS: _______________________________ </w:t>
      </w:r>
      <w:r w:rsidRPr="00C3562C">
        <w:rPr>
          <w:sz w:val="20"/>
          <w:szCs w:val="20"/>
        </w:rPr>
        <w:t>solicito minha inscrição no processo de avaliação e atribuiçã</w:t>
      </w:r>
      <w:r w:rsidR="00F902B8" w:rsidRPr="00C3562C">
        <w:rPr>
          <w:sz w:val="20"/>
          <w:szCs w:val="20"/>
        </w:rPr>
        <w:t>o de bolsas de pós-graduação 202</w:t>
      </w:r>
      <w:r w:rsidR="004A6D7C">
        <w:rPr>
          <w:sz w:val="20"/>
          <w:szCs w:val="20"/>
        </w:rPr>
        <w:t>5</w:t>
      </w:r>
      <w:r w:rsidRPr="00C3562C">
        <w:rPr>
          <w:sz w:val="20"/>
          <w:szCs w:val="20"/>
        </w:rPr>
        <w:t xml:space="preserve"> em conformidade com a pontuação registrada na tabela a seguir e a correspondente documentação comprobatória em anexo (CV Lattes e cópia dos documentos).  </w:t>
      </w:r>
    </w:p>
    <w:p w14:paraId="20951954" w14:textId="4058B475" w:rsidR="00C3562C" w:rsidRPr="00C3562C" w:rsidRDefault="00610A86" w:rsidP="00C3562C">
      <w:pPr>
        <w:rPr>
          <w:sz w:val="20"/>
          <w:szCs w:val="20"/>
        </w:rPr>
      </w:pPr>
      <w:r w:rsidRPr="00C3562C">
        <w:rPr>
          <w:sz w:val="20"/>
          <w:szCs w:val="20"/>
        </w:rPr>
        <w:t xml:space="preserve">Informo que tenho pleno conhecimento das normas estabelecidas </w:t>
      </w:r>
      <w:r w:rsidR="00261CD1" w:rsidRPr="00C3562C">
        <w:rPr>
          <w:sz w:val="20"/>
          <w:szCs w:val="20"/>
        </w:rPr>
        <w:t xml:space="preserve">na </w:t>
      </w:r>
      <w:r w:rsidR="00C3562C" w:rsidRPr="00C3562C">
        <w:rPr>
          <w:sz w:val="20"/>
          <w:szCs w:val="20"/>
        </w:rPr>
        <w:t>publicação da Portaria CAPES nº 133, de 10 de julho de 2023, que regulamentou a possibilidade de acúmulo de bolsas de mestrado, doutorado e pós-doutorado concedidas por aquela entidade de fomento com atividade remunerada ou outros rendimentos; a publicação da Instrução Normativa CCPG nº 01/2023, de 14/09/2023, que determina algumas regras comuns de todos os PPGs da Unicamp; - a publicação da Deliberação CPG-IG no. 01/2023, de 30/09/2023, que orienta os PPGs do Instituto de Geociências, que determina as regras sobre acúmulo de bolsas; e a publicação da Instrução Normativa CPPG-GEO nº. 01/2023 de 05 de outubro de 2023, que determina regras para atribuição de bolsas de estudo CAPES e CNPq do Programa de Pós-Graduação em Geografia;</w:t>
      </w:r>
    </w:p>
    <w:p w14:paraId="41A2FA2D" w14:textId="12F96690" w:rsidR="00F902B8" w:rsidRPr="00C3562C" w:rsidRDefault="00F902B8" w:rsidP="00F902B8">
      <w:pPr>
        <w:spacing w:after="0" w:line="240" w:lineRule="auto"/>
        <w:ind w:left="0" w:right="0" w:firstLine="708"/>
        <w:rPr>
          <w:sz w:val="20"/>
          <w:szCs w:val="20"/>
        </w:rPr>
      </w:pPr>
      <w:r w:rsidRPr="00C3562C">
        <w:rPr>
          <w:sz w:val="20"/>
          <w:szCs w:val="20"/>
        </w:rPr>
        <w:t>Estou de acordo com a Resolução Interna PPGGeo-Unicamp 01/2019, que trata dos prazos de realização de exame de qualificação para alunos bolsistas de mestrado e doutorado (Capes e CNPq) e que o não cumprimento implicará na perda da bolsa, a saber:</w:t>
      </w:r>
    </w:p>
    <w:p w14:paraId="24645EE0" w14:textId="2D626848" w:rsidR="00F902B8" w:rsidRPr="00C3562C" w:rsidRDefault="00F902B8" w:rsidP="00F902B8">
      <w:pPr>
        <w:spacing w:after="0" w:line="240" w:lineRule="auto"/>
        <w:ind w:left="0" w:right="0" w:firstLine="708"/>
        <w:rPr>
          <w:sz w:val="20"/>
          <w:szCs w:val="20"/>
        </w:rPr>
      </w:pPr>
      <w:r w:rsidRPr="00C3562C">
        <w:rPr>
          <w:sz w:val="20"/>
          <w:szCs w:val="20"/>
        </w:rPr>
        <w:t xml:space="preserve">- mestrado: limite máximo </w:t>
      </w:r>
      <w:r w:rsidR="00D51CEE" w:rsidRPr="00C3562C">
        <w:rPr>
          <w:sz w:val="20"/>
          <w:szCs w:val="20"/>
        </w:rPr>
        <w:t>para qualificar:</w:t>
      </w:r>
      <w:r w:rsidRPr="00C3562C">
        <w:rPr>
          <w:sz w:val="20"/>
          <w:szCs w:val="20"/>
        </w:rPr>
        <w:t xml:space="preserve"> 18 meses;</w:t>
      </w:r>
    </w:p>
    <w:p w14:paraId="399878A3" w14:textId="7F5A679C" w:rsidR="00F902B8" w:rsidRPr="00C3562C" w:rsidRDefault="00F902B8" w:rsidP="00F902B8">
      <w:pPr>
        <w:spacing w:after="0" w:line="240" w:lineRule="auto"/>
        <w:ind w:left="0" w:right="0" w:firstLine="708"/>
        <w:rPr>
          <w:sz w:val="20"/>
          <w:szCs w:val="20"/>
        </w:rPr>
      </w:pPr>
      <w:r w:rsidRPr="00C3562C">
        <w:rPr>
          <w:sz w:val="20"/>
          <w:szCs w:val="20"/>
        </w:rPr>
        <w:t xml:space="preserve">- doutorado: Limite máximo </w:t>
      </w:r>
      <w:r w:rsidR="00D51CEE" w:rsidRPr="00C3562C">
        <w:rPr>
          <w:sz w:val="20"/>
          <w:szCs w:val="20"/>
        </w:rPr>
        <w:t xml:space="preserve">para qualificar </w:t>
      </w:r>
      <w:r w:rsidRPr="00C3562C">
        <w:rPr>
          <w:sz w:val="20"/>
          <w:szCs w:val="20"/>
        </w:rPr>
        <w:t>de 36 meses</w:t>
      </w:r>
    </w:p>
    <w:p w14:paraId="2958E713" w14:textId="77777777" w:rsidR="00610A86" w:rsidRPr="00C3562C" w:rsidRDefault="00610A86" w:rsidP="00610A86">
      <w:pPr>
        <w:spacing w:after="0" w:line="240" w:lineRule="auto"/>
        <w:ind w:left="0" w:right="0" w:firstLine="0"/>
        <w:rPr>
          <w:sz w:val="20"/>
          <w:szCs w:val="20"/>
        </w:rPr>
      </w:pPr>
    </w:p>
    <w:p w14:paraId="52A57FEB" w14:textId="77777777" w:rsidR="00610A86" w:rsidRPr="00C3562C" w:rsidRDefault="00610A86" w:rsidP="00610A86">
      <w:pPr>
        <w:spacing w:after="0" w:line="240" w:lineRule="auto"/>
        <w:ind w:left="0" w:right="0" w:firstLine="0"/>
        <w:rPr>
          <w:sz w:val="20"/>
          <w:szCs w:val="20"/>
        </w:rPr>
      </w:pPr>
    </w:p>
    <w:p w14:paraId="3229472B" w14:textId="77777777" w:rsidR="00610A86" w:rsidRPr="00C3562C" w:rsidRDefault="00610A86" w:rsidP="00610A86">
      <w:pPr>
        <w:spacing w:after="0" w:line="240" w:lineRule="auto"/>
        <w:ind w:left="0" w:right="0" w:firstLine="0"/>
        <w:rPr>
          <w:sz w:val="20"/>
          <w:szCs w:val="20"/>
        </w:rPr>
      </w:pPr>
      <w:r w:rsidRPr="00C3562C">
        <w:rPr>
          <w:sz w:val="20"/>
          <w:szCs w:val="20"/>
        </w:rPr>
        <w:t xml:space="preserve"> </w:t>
      </w:r>
    </w:p>
    <w:p w14:paraId="749C0C91" w14:textId="6C43F773" w:rsidR="00610A86" w:rsidRPr="00C3562C" w:rsidRDefault="00293C7B" w:rsidP="00610A86">
      <w:pPr>
        <w:tabs>
          <w:tab w:val="left" w:pos="6090"/>
        </w:tabs>
        <w:spacing w:after="0" w:line="240" w:lineRule="auto"/>
        <w:ind w:left="0" w:right="0" w:firstLine="0"/>
        <w:jc w:val="center"/>
        <w:rPr>
          <w:sz w:val="20"/>
          <w:szCs w:val="20"/>
        </w:rPr>
      </w:pPr>
      <w:r>
        <w:rPr>
          <w:sz w:val="20"/>
          <w:szCs w:val="20"/>
        </w:rPr>
        <w:t>Campinas, ______</w:t>
      </w:r>
      <w:r w:rsidR="00610A86" w:rsidRPr="00C3562C">
        <w:rPr>
          <w:sz w:val="20"/>
          <w:szCs w:val="20"/>
        </w:rPr>
        <w:t xml:space="preserve"> de _____________ de 20</w:t>
      </w:r>
      <w:r w:rsidR="00F902B8" w:rsidRPr="00C3562C">
        <w:rPr>
          <w:sz w:val="20"/>
          <w:szCs w:val="20"/>
        </w:rPr>
        <w:t>2</w:t>
      </w:r>
      <w:r w:rsidR="00396221" w:rsidRPr="00C3562C">
        <w:rPr>
          <w:sz w:val="20"/>
          <w:szCs w:val="20"/>
        </w:rPr>
        <w:t>___</w:t>
      </w:r>
      <w:r w:rsidR="00610A86" w:rsidRPr="00C3562C">
        <w:rPr>
          <w:sz w:val="20"/>
          <w:szCs w:val="20"/>
        </w:rPr>
        <w:t xml:space="preserve">. </w:t>
      </w:r>
    </w:p>
    <w:p w14:paraId="219B0F9D" w14:textId="77777777" w:rsidR="00610A86" w:rsidRPr="00C3562C" w:rsidRDefault="00610A86" w:rsidP="00610A86">
      <w:pPr>
        <w:spacing w:after="0" w:line="240" w:lineRule="auto"/>
        <w:ind w:left="0" w:right="0" w:firstLine="0"/>
        <w:rPr>
          <w:sz w:val="20"/>
          <w:szCs w:val="20"/>
        </w:rPr>
      </w:pPr>
      <w:r w:rsidRPr="00C3562C">
        <w:rPr>
          <w:sz w:val="20"/>
          <w:szCs w:val="20"/>
        </w:rPr>
        <w:t xml:space="preserve"> </w:t>
      </w:r>
    </w:p>
    <w:p w14:paraId="54B2B41B" w14:textId="77777777" w:rsidR="00610A86" w:rsidRPr="00C3562C" w:rsidRDefault="00610A86" w:rsidP="00610A86">
      <w:pPr>
        <w:spacing w:after="0" w:line="240" w:lineRule="auto"/>
        <w:ind w:left="0" w:right="0" w:firstLine="0"/>
        <w:rPr>
          <w:sz w:val="20"/>
          <w:szCs w:val="20"/>
        </w:rPr>
      </w:pPr>
      <w:r w:rsidRPr="00C3562C">
        <w:rPr>
          <w:sz w:val="20"/>
          <w:szCs w:val="20"/>
        </w:rPr>
        <w:t xml:space="preserve"> </w:t>
      </w:r>
    </w:p>
    <w:p w14:paraId="66B440E1" w14:textId="77777777" w:rsidR="00610A86" w:rsidRPr="00C3562C" w:rsidRDefault="00610A86" w:rsidP="00610A86">
      <w:pPr>
        <w:spacing w:after="0" w:line="240" w:lineRule="auto"/>
        <w:ind w:left="0" w:right="0" w:firstLine="0"/>
        <w:rPr>
          <w:sz w:val="20"/>
          <w:szCs w:val="20"/>
        </w:rPr>
      </w:pPr>
      <w:r w:rsidRPr="00C3562C">
        <w:rPr>
          <w:sz w:val="20"/>
          <w:szCs w:val="20"/>
        </w:rPr>
        <w:t xml:space="preserve"> </w:t>
      </w:r>
    </w:p>
    <w:p w14:paraId="2C29E61C" w14:textId="77777777" w:rsidR="00610A86" w:rsidRPr="00C3562C" w:rsidRDefault="00610A86" w:rsidP="00610A86">
      <w:pPr>
        <w:spacing w:after="0" w:line="240" w:lineRule="auto"/>
        <w:ind w:left="0" w:right="0" w:firstLine="0"/>
        <w:jc w:val="center"/>
        <w:rPr>
          <w:sz w:val="20"/>
          <w:szCs w:val="20"/>
        </w:rPr>
      </w:pPr>
      <w:r w:rsidRPr="00C3562C">
        <w:rPr>
          <w:sz w:val="20"/>
          <w:szCs w:val="20"/>
        </w:rPr>
        <w:t>__________________________________________</w:t>
      </w:r>
    </w:p>
    <w:p w14:paraId="5E6D8900" w14:textId="77777777" w:rsidR="00610A86" w:rsidRPr="00C3562C" w:rsidRDefault="00610A86" w:rsidP="00610A86">
      <w:pPr>
        <w:spacing w:after="0" w:line="240" w:lineRule="auto"/>
        <w:ind w:left="0" w:right="0" w:firstLine="0"/>
        <w:jc w:val="center"/>
        <w:rPr>
          <w:sz w:val="20"/>
          <w:szCs w:val="20"/>
        </w:rPr>
      </w:pPr>
      <w:r w:rsidRPr="00C3562C">
        <w:rPr>
          <w:sz w:val="20"/>
          <w:szCs w:val="20"/>
        </w:rPr>
        <w:t>Assinatura do(a) aluno(a)</w:t>
      </w:r>
    </w:p>
    <w:p w14:paraId="2B2DB41F" w14:textId="77777777" w:rsidR="00610A86" w:rsidRPr="00C3562C" w:rsidRDefault="00610A86" w:rsidP="00610A86">
      <w:pPr>
        <w:spacing w:after="0" w:line="240" w:lineRule="auto"/>
        <w:ind w:left="0" w:right="0" w:firstLine="0"/>
        <w:jc w:val="center"/>
        <w:rPr>
          <w:sz w:val="20"/>
          <w:szCs w:val="20"/>
        </w:rPr>
      </w:pPr>
      <w:r w:rsidRPr="00C3562C">
        <w:rPr>
          <w:sz w:val="20"/>
          <w:szCs w:val="20"/>
        </w:rPr>
        <w:t>Nome Completo:</w:t>
      </w:r>
    </w:p>
    <w:p w14:paraId="1363CB0D" w14:textId="77777777" w:rsidR="00610A86" w:rsidRPr="00C3562C" w:rsidRDefault="00610A86" w:rsidP="00610A86">
      <w:pPr>
        <w:spacing w:after="0" w:line="240" w:lineRule="auto"/>
        <w:ind w:left="0" w:right="0" w:firstLine="0"/>
        <w:jc w:val="center"/>
        <w:rPr>
          <w:sz w:val="20"/>
          <w:szCs w:val="20"/>
        </w:rPr>
      </w:pPr>
      <w:r w:rsidRPr="00C3562C">
        <w:rPr>
          <w:sz w:val="20"/>
          <w:szCs w:val="20"/>
        </w:rPr>
        <w:t>Documento de Identificação:</w:t>
      </w:r>
    </w:p>
    <w:p w14:paraId="767177A1" w14:textId="77777777" w:rsidR="00610A86" w:rsidRPr="00C3562C" w:rsidRDefault="00610A86" w:rsidP="00610A86">
      <w:pPr>
        <w:spacing w:after="0" w:line="240" w:lineRule="auto"/>
        <w:ind w:left="0" w:right="0" w:firstLine="0"/>
        <w:jc w:val="center"/>
        <w:rPr>
          <w:sz w:val="20"/>
          <w:szCs w:val="20"/>
        </w:rPr>
      </w:pPr>
    </w:p>
    <w:p w14:paraId="7A074762" w14:textId="77777777" w:rsidR="00F902B8" w:rsidRPr="00C3562C" w:rsidRDefault="00F902B8" w:rsidP="00610A86">
      <w:pPr>
        <w:spacing w:after="0" w:line="240" w:lineRule="auto"/>
        <w:ind w:left="0" w:right="0" w:firstLine="0"/>
        <w:jc w:val="center"/>
        <w:rPr>
          <w:sz w:val="20"/>
          <w:szCs w:val="20"/>
        </w:rPr>
      </w:pPr>
    </w:p>
    <w:p w14:paraId="044A6A06" w14:textId="77777777" w:rsidR="00F902B8" w:rsidRPr="00C3562C" w:rsidRDefault="00F902B8" w:rsidP="00610A86">
      <w:pPr>
        <w:spacing w:after="0" w:line="240" w:lineRule="auto"/>
        <w:ind w:left="0" w:right="0" w:firstLine="0"/>
        <w:jc w:val="center"/>
        <w:rPr>
          <w:sz w:val="20"/>
          <w:szCs w:val="20"/>
        </w:rPr>
      </w:pPr>
    </w:p>
    <w:p w14:paraId="35D21F8D" w14:textId="77777777" w:rsidR="00F902B8" w:rsidRPr="00C3562C" w:rsidRDefault="00F902B8" w:rsidP="00610A86">
      <w:pPr>
        <w:spacing w:after="0" w:line="240" w:lineRule="auto"/>
        <w:ind w:left="0" w:right="0" w:firstLine="0"/>
        <w:jc w:val="center"/>
        <w:rPr>
          <w:sz w:val="20"/>
          <w:szCs w:val="20"/>
        </w:rPr>
      </w:pPr>
    </w:p>
    <w:p w14:paraId="591146FA" w14:textId="77777777" w:rsidR="00610A86" w:rsidRPr="00C3562C" w:rsidRDefault="00610A86" w:rsidP="00610A86">
      <w:pPr>
        <w:spacing w:after="0" w:line="240" w:lineRule="auto"/>
        <w:ind w:left="0" w:right="0" w:firstLine="0"/>
        <w:jc w:val="center"/>
        <w:rPr>
          <w:sz w:val="20"/>
          <w:szCs w:val="20"/>
        </w:rPr>
      </w:pPr>
      <w:r w:rsidRPr="00C3562C">
        <w:rPr>
          <w:sz w:val="20"/>
          <w:szCs w:val="20"/>
        </w:rPr>
        <w:t>__________________________________________</w:t>
      </w:r>
    </w:p>
    <w:p w14:paraId="06DCCE19" w14:textId="77777777" w:rsidR="00610A86" w:rsidRPr="00C3562C" w:rsidRDefault="00610A86" w:rsidP="00610A86">
      <w:pPr>
        <w:spacing w:after="0" w:line="240" w:lineRule="auto"/>
        <w:ind w:left="0" w:right="0" w:firstLine="0"/>
        <w:jc w:val="center"/>
        <w:rPr>
          <w:sz w:val="20"/>
          <w:szCs w:val="20"/>
        </w:rPr>
      </w:pPr>
      <w:r w:rsidRPr="00C3562C">
        <w:rPr>
          <w:sz w:val="20"/>
          <w:szCs w:val="20"/>
        </w:rPr>
        <w:t>Assinatura do(a) orientador(a)</w:t>
      </w:r>
    </w:p>
    <w:p w14:paraId="5FDB506C" w14:textId="77777777" w:rsidR="00610A86" w:rsidRPr="00C3562C" w:rsidRDefault="00610A86" w:rsidP="00610A86">
      <w:pPr>
        <w:spacing w:after="0" w:line="240" w:lineRule="auto"/>
        <w:ind w:left="0" w:right="0" w:firstLine="0"/>
        <w:jc w:val="center"/>
        <w:rPr>
          <w:sz w:val="20"/>
          <w:szCs w:val="20"/>
        </w:rPr>
      </w:pPr>
      <w:r w:rsidRPr="00C3562C">
        <w:rPr>
          <w:sz w:val="20"/>
          <w:szCs w:val="20"/>
        </w:rPr>
        <w:t xml:space="preserve"> Nome Completo:</w:t>
      </w:r>
    </w:p>
    <w:p w14:paraId="7BA93A0A" w14:textId="77777777" w:rsidR="00E9292C" w:rsidRPr="00C3562C" w:rsidRDefault="00E9292C">
      <w:pPr>
        <w:spacing w:after="160" w:line="259" w:lineRule="auto"/>
        <w:ind w:left="0" w:right="0" w:firstLine="0"/>
        <w:jc w:val="left"/>
        <w:rPr>
          <w:rStyle w:val="eop"/>
          <w:sz w:val="20"/>
          <w:szCs w:val="20"/>
        </w:rPr>
      </w:pPr>
      <w:r w:rsidRPr="00C3562C">
        <w:rPr>
          <w:rStyle w:val="eop"/>
          <w:sz w:val="20"/>
          <w:szCs w:val="20"/>
        </w:rPr>
        <w:br w:type="page"/>
      </w:r>
    </w:p>
    <w:p w14:paraId="6048CD4E" w14:textId="530E7555" w:rsidR="00840043" w:rsidRPr="00C3562C" w:rsidRDefault="00840043" w:rsidP="008F701E">
      <w:pPr>
        <w:spacing w:after="103" w:line="240" w:lineRule="auto"/>
        <w:ind w:left="0" w:firstLine="0"/>
        <w:rPr>
          <w:b/>
          <w:sz w:val="20"/>
          <w:szCs w:val="20"/>
        </w:rPr>
      </w:pPr>
      <w:r w:rsidRPr="00C3562C">
        <w:rPr>
          <w:b/>
          <w:sz w:val="20"/>
          <w:szCs w:val="20"/>
        </w:rPr>
        <w:lastRenderedPageBreak/>
        <w:t>DAS INSCRIÇÕES</w:t>
      </w:r>
    </w:p>
    <w:p w14:paraId="1E90F2D8" w14:textId="77777777" w:rsidR="00C3562C" w:rsidRPr="00C3562C" w:rsidRDefault="00C3562C" w:rsidP="00C3562C">
      <w:pPr>
        <w:spacing w:after="0" w:line="240" w:lineRule="auto"/>
        <w:ind w:left="0" w:right="0" w:firstLine="0"/>
        <w:rPr>
          <w:sz w:val="20"/>
          <w:szCs w:val="20"/>
        </w:rPr>
      </w:pPr>
    </w:p>
    <w:p w14:paraId="0E0D73C6" w14:textId="362CDA4C" w:rsidR="00F44424" w:rsidRPr="00F44424" w:rsidRDefault="00F44424" w:rsidP="00F44424">
      <w:pPr>
        <w:spacing w:after="0" w:line="240" w:lineRule="auto"/>
        <w:ind w:left="0" w:right="0" w:firstLine="0"/>
        <w:rPr>
          <w:b/>
          <w:bCs/>
          <w:sz w:val="20"/>
          <w:szCs w:val="20"/>
          <w:u w:val="single"/>
        </w:rPr>
      </w:pPr>
    </w:p>
    <w:p w14:paraId="4C1D63F8" w14:textId="0678D8A3" w:rsidR="00C3562C" w:rsidRPr="00CE14BB" w:rsidRDefault="00C3562C" w:rsidP="00C3562C">
      <w:pPr>
        <w:pStyle w:val="PargrafodaLista"/>
        <w:numPr>
          <w:ilvl w:val="0"/>
          <w:numId w:val="28"/>
        </w:numPr>
        <w:spacing w:after="0" w:line="240" w:lineRule="auto"/>
        <w:ind w:right="0"/>
        <w:rPr>
          <w:b/>
          <w:bCs/>
          <w:sz w:val="20"/>
          <w:szCs w:val="20"/>
          <w:u w:val="single"/>
        </w:rPr>
      </w:pPr>
      <w:r w:rsidRPr="00CE14BB">
        <w:rPr>
          <w:b/>
          <w:bCs/>
          <w:sz w:val="20"/>
          <w:szCs w:val="20"/>
          <w:u w:val="single"/>
        </w:rPr>
        <w:t>Poderão se inscrever alunos que ingressaram no mestrado em março/202</w:t>
      </w:r>
      <w:r w:rsidR="00F44424" w:rsidRPr="00CE14BB">
        <w:rPr>
          <w:b/>
          <w:bCs/>
          <w:sz w:val="20"/>
          <w:szCs w:val="20"/>
          <w:u w:val="single"/>
        </w:rPr>
        <w:t>4</w:t>
      </w:r>
      <w:r w:rsidRPr="00CE14BB">
        <w:rPr>
          <w:b/>
          <w:bCs/>
          <w:sz w:val="20"/>
          <w:szCs w:val="20"/>
          <w:u w:val="single"/>
        </w:rPr>
        <w:t xml:space="preserve"> (receberá no máximo 12 meses de bolsa) </w:t>
      </w:r>
      <w:r w:rsidR="00F44424" w:rsidRPr="00CE14BB">
        <w:rPr>
          <w:b/>
          <w:bCs/>
          <w:sz w:val="20"/>
          <w:szCs w:val="20"/>
          <w:u w:val="single"/>
        </w:rPr>
        <w:t xml:space="preserve">ou março/2025 (receberá até 24 meses de bolsa) ou </w:t>
      </w:r>
      <w:r w:rsidRPr="00CE14BB">
        <w:rPr>
          <w:b/>
          <w:bCs/>
          <w:sz w:val="20"/>
          <w:szCs w:val="20"/>
          <w:u w:val="single"/>
        </w:rPr>
        <w:t>e alunos que ingressaram no doutorado em março/202</w:t>
      </w:r>
      <w:r w:rsidR="00F44424" w:rsidRPr="00CE14BB">
        <w:rPr>
          <w:b/>
          <w:bCs/>
          <w:sz w:val="20"/>
          <w:szCs w:val="20"/>
          <w:u w:val="single"/>
        </w:rPr>
        <w:t>2</w:t>
      </w:r>
      <w:r w:rsidRPr="00CE14BB">
        <w:rPr>
          <w:b/>
          <w:bCs/>
          <w:sz w:val="20"/>
          <w:szCs w:val="20"/>
          <w:u w:val="single"/>
        </w:rPr>
        <w:t xml:space="preserve"> (receberá no máximo 12 meses de bolsa), em março/202</w:t>
      </w:r>
      <w:r w:rsidR="00F44424" w:rsidRPr="00CE14BB">
        <w:rPr>
          <w:b/>
          <w:bCs/>
          <w:sz w:val="20"/>
          <w:szCs w:val="20"/>
          <w:u w:val="single"/>
        </w:rPr>
        <w:t>3</w:t>
      </w:r>
      <w:r w:rsidRPr="00CE14BB">
        <w:rPr>
          <w:b/>
          <w:bCs/>
          <w:sz w:val="20"/>
          <w:szCs w:val="20"/>
          <w:u w:val="single"/>
        </w:rPr>
        <w:t xml:space="preserve"> (receberá no máximo 24 meses de bolsa)</w:t>
      </w:r>
      <w:r w:rsidR="00F44424" w:rsidRPr="00CE14BB">
        <w:rPr>
          <w:b/>
          <w:bCs/>
          <w:sz w:val="20"/>
          <w:szCs w:val="20"/>
          <w:u w:val="single"/>
        </w:rPr>
        <w:t>; março</w:t>
      </w:r>
      <w:r w:rsidRPr="00CE14BB">
        <w:rPr>
          <w:b/>
          <w:bCs/>
          <w:sz w:val="20"/>
          <w:szCs w:val="20"/>
          <w:u w:val="single"/>
        </w:rPr>
        <w:t>/202</w:t>
      </w:r>
      <w:r w:rsidR="00F44424" w:rsidRPr="00CE14BB">
        <w:rPr>
          <w:b/>
          <w:bCs/>
          <w:sz w:val="20"/>
          <w:szCs w:val="20"/>
          <w:u w:val="single"/>
        </w:rPr>
        <w:t>4</w:t>
      </w:r>
      <w:r w:rsidR="00293C7B" w:rsidRPr="00CE14BB">
        <w:rPr>
          <w:b/>
          <w:bCs/>
          <w:sz w:val="20"/>
          <w:szCs w:val="20"/>
          <w:u w:val="single"/>
        </w:rPr>
        <w:t xml:space="preserve"> </w:t>
      </w:r>
      <w:r w:rsidRPr="00CE14BB">
        <w:rPr>
          <w:b/>
          <w:bCs/>
          <w:sz w:val="20"/>
          <w:szCs w:val="20"/>
          <w:u w:val="single"/>
        </w:rPr>
        <w:t>(receberá no máximo 36 meses de bolsa)</w:t>
      </w:r>
      <w:r w:rsidR="00F44424" w:rsidRPr="00CE14BB">
        <w:rPr>
          <w:b/>
          <w:bCs/>
          <w:sz w:val="20"/>
          <w:szCs w:val="20"/>
          <w:u w:val="single"/>
        </w:rPr>
        <w:t xml:space="preserve"> e março/2025 (receberá até 48 meses de bolsa)</w:t>
      </w:r>
      <w:r w:rsidRPr="00CE14BB">
        <w:rPr>
          <w:b/>
          <w:bCs/>
          <w:sz w:val="20"/>
          <w:szCs w:val="20"/>
          <w:u w:val="single"/>
        </w:rPr>
        <w:t>.</w:t>
      </w:r>
    </w:p>
    <w:p w14:paraId="1A46CCC3" w14:textId="1C0770DD" w:rsidR="00AC5577" w:rsidRPr="00CE14BB" w:rsidRDefault="00AC5577" w:rsidP="00FD2213">
      <w:pPr>
        <w:pStyle w:val="PargrafodaLista"/>
        <w:numPr>
          <w:ilvl w:val="0"/>
          <w:numId w:val="28"/>
        </w:numPr>
        <w:spacing w:after="103" w:line="240" w:lineRule="auto"/>
        <w:rPr>
          <w:bCs/>
          <w:sz w:val="20"/>
          <w:szCs w:val="20"/>
        </w:rPr>
      </w:pPr>
      <w:r w:rsidRPr="00CE14BB">
        <w:rPr>
          <w:bCs/>
          <w:sz w:val="20"/>
          <w:szCs w:val="20"/>
        </w:rPr>
        <w:t>Todos os documentos comprobatórios do currículo deverão ser enviados em formato PDF e orientados no sentido correto para leitura</w:t>
      </w:r>
      <w:r w:rsidR="00293C7B" w:rsidRPr="00CE14BB">
        <w:rPr>
          <w:bCs/>
          <w:sz w:val="20"/>
          <w:szCs w:val="20"/>
        </w:rPr>
        <w:t xml:space="preserve">, sendo imprescindível facilitar </w:t>
      </w:r>
      <w:r w:rsidR="006A56BD" w:rsidRPr="00CE14BB">
        <w:rPr>
          <w:bCs/>
          <w:sz w:val="20"/>
          <w:szCs w:val="20"/>
        </w:rPr>
        <w:t>o trabalho a ser feito pela</w:t>
      </w:r>
      <w:r w:rsidR="00293C7B" w:rsidRPr="00CE14BB">
        <w:rPr>
          <w:bCs/>
          <w:sz w:val="20"/>
          <w:szCs w:val="20"/>
        </w:rPr>
        <w:t xml:space="preserve"> banca avaliadora</w:t>
      </w:r>
      <w:r w:rsidRPr="00CE14BB">
        <w:rPr>
          <w:bCs/>
          <w:sz w:val="20"/>
          <w:szCs w:val="20"/>
        </w:rPr>
        <w:t>. Caso o item a ser comprovado possua mais de uma página (ex. trabalho completo publicado em anais de evento), deve-se montar um único arquivo PDF, formando um documento único com todas as páginas do artigo.) Utilizar ferramenta PDF</w:t>
      </w:r>
      <w:r w:rsidR="00A12559" w:rsidRPr="00CE14BB">
        <w:rPr>
          <w:bCs/>
          <w:sz w:val="20"/>
          <w:szCs w:val="20"/>
        </w:rPr>
        <w:t>,</w:t>
      </w:r>
      <w:r w:rsidRPr="00CE14BB">
        <w:rPr>
          <w:bCs/>
          <w:sz w:val="20"/>
          <w:szCs w:val="20"/>
        </w:rPr>
        <w:t xml:space="preserve"> dispo</w:t>
      </w:r>
      <w:r w:rsidR="00A12559" w:rsidRPr="00CE14BB">
        <w:rPr>
          <w:bCs/>
          <w:sz w:val="20"/>
          <w:szCs w:val="20"/>
        </w:rPr>
        <w:t>nível gratuitamente na internet</w:t>
      </w:r>
      <w:r w:rsidRPr="00CE14BB">
        <w:rPr>
          <w:bCs/>
          <w:sz w:val="20"/>
          <w:szCs w:val="20"/>
        </w:rPr>
        <w:t>;</w:t>
      </w:r>
    </w:p>
    <w:p w14:paraId="060BCBF2" w14:textId="49770FDD" w:rsidR="00AC5577" w:rsidRPr="00CE14BB" w:rsidRDefault="00AC5577" w:rsidP="00AC5577">
      <w:pPr>
        <w:pStyle w:val="PargrafodaLista"/>
        <w:numPr>
          <w:ilvl w:val="0"/>
          <w:numId w:val="28"/>
        </w:numPr>
        <w:spacing w:after="103" w:line="240" w:lineRule="auto"/>
        <w:rPr>
          <w:bCs/>
          <w:sz w:val="20"/>
          <w:szCs w:val="20"/>
        </w:rPr>
      </w:pPr>
      <w:r w:rsidRPr="00CE14BB">
        <w:rPr>
          <w:bCs/>
          <w:sz w:val="20"/>
          <w:szCs w:val="20"/>
        </w:rPr>
        <w:t>Não serão aceitas inscrições feitas fora do prazo (ver calendário no final deste documento)</w:t>
      </w:r>
      <w:r w:rsidR="009563D7" w:rsidRPr="00CE14BB">
        <w:rPr>
          <w:bCs/>
          <w:sz w:val="20"/>
          <w:szCs w:val="20"/>
        </w:rPr>
        <w:t>;</w:t>
      </w:r>
    </w:p>
    <w:p w14:paraId="5BBA4DD6" w14:textId="201674C2" w:rsidR="00AC5577" w:rsidRPr="00CE14BB" w:rsidRDefault="00AC5577" w:rsidP="00AC5577">
      <w:pPr>
        <w:pStyle w:val="PargrafodaLista"/>
        <w:numPr>
          <w:ilvl w:val="0"/>
          <w:numId w:val="28"/>
        </w:numPr>
        <w:spacing w:after="103" w:line="240" w:lineRule="auto"/>
        <w:rPr>
          <w:bCs/>
          <w:sz w:val="20"/>
          <w:szCs w:val="20"/>
        </w:rPr>
      </w:pPr>
      <w:r w:rsidRPr="00CE14BB">
        <w:rPr>
          <w:bCs/>
          <w:sz w:val="20"/>
          <w:szCs w:val="20"/>
        </w:rPr>
        <w:t xml:space="preserve">As inscrições serão feitas </w:t>
      </w:r>
      <w:r w:rsidR="009563D7" w:rsidRPr="00CE14BB">
        <w:rPr>
          <w:bCs/>
          <w:sz w:val="20"/>
          <w:szCs w:val="20"/>
        </w:rPr>
        <w:t xml:space="preserve">por </w:t>
      </w:r>
      <w:r w:rsidR="00CE14BB" w:rsidRPr="00CE14BB">
        <w:rPr>
          <w:bCs/>
          <w:sz w:val="20"/>
          <w:szCs w:val="20"/>
        </w:rPr>
        <w:t xml:space="preserve">Google Formulário – </w:t>
      </w:r>
      <w:r w:rsidR="00CD15C2">
        <w:rPr>
          <w:bCs/>
          <w:sz w:val="20"/>
          <w:szCs w:val="20"/>
        </w:rPr>
        <w:t>link no título da tabela de pontuação;</w:t>
      </w:r>
    </w:p>
    <w:p w14:paraId="42CD6549" w14:textId="5398D2C6" w:rsidR="00AC5577" w:rsidRPr="00CE14BB" w:rsidRDefault="00AC5577" w:rsidP="00AC5577">
      <w:pPr>
        <w:pStyle w:val="PargrafodaLista"/>
        <w:numPr>
          <w:ilvl w:val="0"/>
          <w:numId w:val="28"/>
        </w:numPr>
        <w:spacing w:after="103" w:line="240" w:lineRule="auto"/>
        <w:rPr>
          <w:bCs/>
          <w:sz w:val="20"/>
          <w:szCs w:val="20"/>
        </w:rPr>
      </w:pPr>
      <w:r w:rsidRPr="00CE14BB">
        <w:rPr>
          <w:bCs/>
          <w:sz w:val="20"/>
          <w:szCs w:val="20"/>
        </w:rPr>
        <w:t xml:space="preserve">Dúvidas e outros contatos a respeito do processo seletivo devem ser encaminhadas para o e-mail </w:t>
      </w:r>
      <w:r w:rsidRPr="00CE14BB">
        <w:rPr>
          <w:sz w:val="20"/>
          <w:szCs w:val="20"/>
        </w:rPr>
        <w:t>inscricoespggeografia@unicamp.br</w:t>
      </w:r>
    </w:p>
    <w:p w14:paraId="67513519" w14:textId="7C66141C" w:rsidR="00840043" w:rsidRPr="00C3562C" w:rsidRDefault="00840043" w:rsidP="00AC5577">
      <w:pPr>
        <w:pStyle w:val="PargrafodaLista"/>
        <w:spacing w:after="103" w:line="240" w:lineRule="auto"/>
        <w:ind w:firstLine="0"/>
        <w:rPr>
          <w:bCs/>
          <w:sz w:val="20"/>
          <w:szCs w:val="20"/>
        </w:rPr>
      </w:pPr>
    </w:p>
    <w:p w14:paraId="262486AC" w14:textId="63F92018" w:rsidR="008F701E" w:rsidRPr="00C3562C" w:rsidRDefault="008F701E" w:rsidP="008F701E">
      <w:pPr>
        <w:spacing w:after="103" w:line="240" w:lineRule="auto"/>
        <w:ind w:left="0" w:firstLine="0"/>
        <w:rPr>
          <w:b/>
          <w:sz w:val="20"/>
          <w:szCs w:val="20"/>
        </w:rPr>
      </w:pPr>
      <w:r w:rsidRPr="00C3562C">
        <w:rPr>
          <w:b/>
          <w:sz w:val="20"/>
          <w:szCs w:val="20"/>
        </w:rPr>
        <w:t>DISPOSIÇÕES GERAIS</w:t>
      </w:r>
    </w:p>
    <w:p w14:paraId="0E346070" w14:textId="39F737E5" w:rsidR="00E0027F" w:rsidRPr="00CE14BB" w:rsidRDefault="000337E0" w:rsidP="007678D8">
      <w:pPr>
        <w:pStyle w:val="PargrafodaLista"/>
        <w:numPr>
          <w:ilvl w:val="0"/>
          <w:numId w:val="25"/>
        </w:numPr>
        <w:spacing w:after="0" w:line="240" w:lineRule="auto"/>
        <w:ind w:right="0"/>
        <w:rPr>
          <w:color w:val="000000" w:themeColor="text1"/>
          <w:sz w:val="20"/>
          <w:szCs w:val="20"/>
        </w:rPr>
      </w:pPr>
      <w:r w:rsidRPr="00CE14BB">
        <w:rPr>
          <w:color w:val="000000" w:themeColor="text1"/>
          <w:sz w:val="20"/>
          <w:szCs w:val="20"/>
        </w:rPr>
        <w:t xml:space="preserve">Esse edital é restrito aos alunos do Programa de Pós-Graduação em Geografia regularmente matriculados até a data de inscrição. </w:t>
      </w:r>
    </w:p>
    <w:p w14:paraId="0ED4FE85" w14:textId="4A424B69" w:rsidR="000337E0" w:rsidRPr="00CE14BB" w:rsidRDefault="00F44424" w:rsidP="000337E0">
      <w:pPr>
        <w:pStyle w:val="PargrafodaLista"/>
        <w:numPr>
          <w:ilvl w:val="0"/>
          <w:numId w:val="25"/>
        </w:numPr>
        <w:spacing w:after="0" w:line="240" w:lineRule="auto"/>
        <w:ind w:right="0"/>
        <w:rPr>
          <w:color w:val="000000" w:themeColor="text1"/>
          <w:sz w:val="20"/>
          <w:szCs w:val="20"/>
        </w:rPr>
      </w:pPr>
      <w:r w:rsidRPr="00CE14BB">
        <w:rPr>
          <w:color w:val="000000" w:themeColor="text1"/>
          <w:sz w:val="20"/>
          <w:szCs w:val="20"/>
        </w:rPr>
        <w:t>As</w:t>
      </w:r>
      <w:r w:rsidR="000337E0" w:rsidRPr="00CE14BB">
        <w:rPr>
          <w:color w:val="000000" w:themeColor="text1"/>
          <w:sz w:val="20"/>
          <w:szCs w:val="20"/>
        </w:rPr>
        <w:t xml:space="preserve"> bolsas serão distribuídas seguindo a seguinte regra:</w:t>
      </w:r>
    </w:p>
    <w:p w14:paraId="0D1EB484" w14:textId="66106560" w:rsidR="000337E0" w:rsidRPr="00CE14BB" w:rsidRDefault="000337E0" w:rsidP="000337E0">
      <w:pPr>
        <w:pStyle w:val="PargrafodaLista"/>
        <w:spacing w:after="0" w:line="240" w:lineRule="auto"/>
        <w:ind w:right="0" w:firstLine="0"/>
        <w:rPr>
          <w:color w:val="000000" w:themeColor="text1"/>
          <w:sz w:val="20"/>
          <w:szCs w:val="20"/>
        </w:rPr>
      </w:pPr>
      <w:r w:rsidRPr="00CE14BB">
        <w:rPr>
          <w:color w:val="000000" w:themeColor="text1"/>
          <w:sz w:val="20"/>
          <w:szCs w:val="20"/>
        </w:rPr>
        <w:t>1ª bolsa – Candidato aprovado optante por cotas raciais no Processo Seletivo 202</w:t>
      </w:r>
      <w:r w:rsidR="00F44424" w:rsidRPr="00CE14BB">
        <w:rPr>
          <w:color w:val="000000" w:themeColor="text1"/>
          <w:sz w:val="20"/>
          <w:szCs w:val="20"/>
        </w:rPr>
        <w:t>5</w:t>
      </w:r>
      <w:r w:rsidRPr="00CE14BB">
        <w:rPr>
          <w:color w:val="000000" w:themeColor="text1"/>
          <w:sz w:val="20"/>
          <w:szCs w:val="20"/>
        </w:rPr>
        <w:t>;</w:t>
      </w:r>
    </w:p>
    <w:p w14:paraId="278887FC" w14:textId="17E3D177" w:rsidR="000337E0" w:rsidRPr="00CE14BB" w:rsidRDefault="000337E0" w:rsidP="000337E0">
      <w:pPr>
        <w:pStyle w:val="PargrafodaLista"/>
        <w:spacing w:after="0" w:line="240" w:lineRule="auto"/>
        <w:ind w:right="0" w:firstLine="0"/>
        <w:rPr>
          <w:color w:val="000000" w:themeColor="text1"/>
          <w:sz w:val="20"/>
          <w:szCs w:val="20"/>
        </w:rPr>
      </w:pPr>
      <w:r w:rsidRPr="00CE14BB">
        <w:rPr>
          <w:color w:val="000000" w:themeColor="text1"/>
          <w:sz w:val="20"/>
          <w:szCs w:val="20"/>
        </w:rPr>
        <w:t>2ª bolsa – Candidato aprovado por ampla concorrência no Processo Seletivo 202</w:t>
      </w:r>
      <w:r w:rsidR="00F44424" w:rsidRPr="00CE14BB">
        <w:rPr>
          <w:color w:val="000000" w:themeColor="text1"/>
          <w:sz w:val="20"/>
          <w:szCs w:val="20"/>
        </w:rPr>
        <w:t>5</w:t>
      </w:r>
      <w:r w:rsidRPr="00CE14BB">
        <w:rPr>
          <w:color w:val="000000" w:themeColor="text1"/>
          <w:sz w:val="20"/>
          <w:szCs w:val="20"/>
        </w:rPr>
        <w:t>;</w:t>
      </w:r>
    </w:p>
    <w:p w14:paraId="6090F288" w14:textId="7BBD1528" w:rsidR="000337E0" w:rsidRPr="00CE14BB" w:rsidRDefault="000337E0" w:rsidP="000337E0">
      <w:pPr>
        <w:pStyle w:val="PargrafodaLista"/>
        <w:spacing w:after="0" w:line="240" w:lineRule="auto"/>
        <w:ind w:right="0" w:firstLine="0"/>
        <w:rPr>
          <w:color w:val="000000" w:themeColor="text1"/>
          <w:sz w:val="20"/>
          <w:szCs w:val="20"/>
        </w:rPr>
      </w:pPr>
      <w:r w:rsidRPr="00CE14BB">
        <w:rPr>
          <w:color w:val="000000" w:themeColor="text1"/>
          <w:sz w:val="20"/>
          <w:szCs w:val="20"/>
        </w:rPr>
        <w:t xml:space="preserve">3º bolsa – Candidato </w:t>
      </w:r>
      <w:r w:rsidR="00F44424" w:rsidRPr="00CE14BB">
        <w:rPr>
          <w:color w:val="000000" w:themeColor="text1"/>
          <w:sz w:val="20"/>
          <w:szCs w:val="20"/>
        </w:rPr>
        <w:t>já cursante no Programa de Pós-Graduação em Geografia;</w:t>
      </w:r>
    </w:p>
    <w:p w14:paraId="2EEA7CD0" w14:textId="17C11074" w:rsidR="000337E0" w:rsidRPr="00CE14BB" w:rsidRDefault="000337E0" w:rsidP="000337E0">
      <w:pPr>
        <w:pStyle w:val="PargrafodaLista"/>
        <w:spacing w:after="0" w:line="240" w:lineRule="auto"/>
        <w:ind w:right="0" w:firstLine="0"/>
        <w:rPr>
          <w:color w:val="000000" w:themeColor="text1"/>
          <w:sz w:val="20"/>
          <w:szCs w:val="20"/>
        </w:rPr>
      </w:pPr>
      <w:r w:rsidRPr="00CE14BB">
        <w:rPr>
          <w:color w:val="000000" w:themeColor="text1"/>
          <w:sz w:val="20"/>
          <w:szCs w:val="20"/>
        </w:rPr>
        <w:t>4ª bolsa – Candidato aprovado optante por cotas raciais no Processo Seletivo 202</w:t>
      </w:r>
      <w:r w:rsidR="00F44424" w:rsidRPr="00CE14BB">
        <w:rPr>
          <w:color w:val="000000" w:themeColor="text1"/>
          <w:sz w:val="20"/>
          <w:szCs w:val="20"/>
        </w:rPr>
        <w:t>5</w:t>
      </w:r>
      <w:r w:rsidRPr="00CE14BB">
        <w:rPr>
          <w:color w:val="000000" w:themeColor="text1"/>
          <w:sz w:val="20"/>
          <w:szCs w:val="20"/>
        </w:rPr>
        <w:t>;</w:t>
      </w:r>
    </w:p>
    <w:p w14:paraId="74C30ACE" w14:textId="05EEE93A" w:rsidR="000337E0" w:rsidRPr="00CE14BB" w:rsidRDefault="000337E0" w:rsidP="000337E0">
      <w:pPr>
        <w:pStyle w:val="PargrafodaLista"/>
        <w:spacing w:after="0" w:line="240" w:lineRule="auto"/>
        <w:ind w:right="0" w:firstLine="0"/>
        <w:rPr>
          <w:sz w:val="20"/>
          <w:szCs w:val="20"/>
        </w:rPr>
      </w:pPr>
      <w:r w:rsidRPr="00CE14BB">
        <w:rPr>
          <w:color w:val="000000" w:themeColor="text1"/>
          <w:sz w:val="20"/>
          <w:szCs w:val="20"/>
        </w:rPr>
        <w:t>5ª bolsa – Candidato aprovado por ampla concorrência no Processo Seletivo 202</w:t>
      </w:r>
      <w:r w:rsidR="00F44424" w:rsidRPr="00CE14BB">
        <w:rPr>
          <w:color w:val="000000" w:themeColor="text1"/>
          <w:sz w:val="20"/>
          <w:szCs w:val="20"/>
        </w:rPr>
        <w:t>5</w:t>
      </w:r>
    </w:p>
    <w:p w14:paraId="79827978" w14:textId="589C163E" w:rsidR="000337E0" w:rsidRPr="00CE14BB" w:rsidRDefault="000337E0" w:rsidP="000337E0">
      <w:pPr>
        <w:pStyle w:val="PargrafodaLista"/>
        <w:spacing w:after="0" w:line="240" w:lineRule="auto"/>
        <w:ind w:right="0" w:firstLine="0"/>
        <w:rPr>
          <w:color w:val="000000" w:themeColor="text1"/>
          <w:sz w:val="20"/>
          <w:szCs w:val="20"/>
        </w:rPr>
      </w:pPr>
      <w:r w:rsidRPr="00CE14BB">
        <w:rPr>
          <w:color w:val="000000" w:themeColor="text1"/>
          <w:sz w:val="20"/>
          <w:szCs w:val="20"/>
        </w:rPr>
        <w:t xml:space="preserve">6º bolsa – </w:t>
      </w:r>
      <w:r w:rsidR="00F44424" w:rsidRPr="00CE14BB">
        <w:rPr>
          <w:color w:val="000000" w:themeColor="text1"/>
          <w:sz w:val="20"/>
          <w:szCs w:val="20"/>
        </w:rPr>
        <w:t>Candidato já cursante no Programa de Pós-Graduação em Geografia;</w:t>
      </w:r>
    </w:p>
    <w:p w14:paraId="7350E34D" w14:textId="77777777" w:rsidR="00C42D8F" w:rsidRPr="00CE14BB" w:rsidRDefault="000337E0" w:rsidP="000337E0">
      <w:pPr>
        <w:pStyle w:val="PargrafodaLista"/>
        <w:spacing w:after="0" w:line="240" w:lineRule="auto"/>
        <w:ind w:right="0" w:firstLine="0"/>
        <w:rPr>
          <w:color w:val="000000" w:themeColor="text1"/>
          <w:sz w:val="20"/>
          <w:szCs w:val="20"/>
        </w:rPr>
      </w:pPr>
      <w:r w:rsidRPr="00CE14BB">
        <w:rPr>
          <w:color w:val="000000" w:themeColor="text1"/>
          <w:sz w:val="20"/>
          <w:szCs w:val="20"/>
        </w:rPr>
        <w:t>E assim sucessivamente</w:t>
      </w:r>
    </w:p>
    <w:p w14:paraId="096EC30E" w14:textId="77777777" w:rsidR="00C3562C" w:rsidRPr="00CE14BB" w:rsidRDefault="00C3562C" w:rsidP="00C3562C">
      <w:pPr>
        <w:pStyle w:val="Corpodetexto"/>
        <w:kinsoku w:val="0"/>
        <w:overflowPunct w:val="0"/>
        <w:spacing w:before="9" w:line="240" w:lineRule="auto"/>
        <w:ind w:left="720"/>
        <w:jc w:val="both"/>
        <w:rPr>
          <w:rFonts w:ascii="Times New Roman" w:hAnsi="Times New Roman" w:cs="Times New Roman"/>
          <w:color w:val="000000" w:themeColor="text1"/>
          <w:spacing w:val="-2"/>
          <w:sz w:val="20"/>
          <w:szCs w:val="20"/>
        </w:rPr>
      </w:pPr>
    </w:p>
    <w:p w14:paraId="77EBF5C2" w14:textId="32809206" w:rsidR="007678D8" w:rsidRPr="00CE14BB" w:rsidRDefault="007678D8" w:rsidP="007678D8">
      <w:pPr>
        <w:pStyle w:val="Corpodetexto"/>
        <w:numPr>
          <w:ilvl w:val="0"/>
          <w:numId w:val="25"/>
        </w:numPr>
        <w:kinsoku w:val="0"/>
        <w:overflowPunct w:val="0"/>
        <w:spacing w:before="9" w:line="240" w:lineRule="auto"/>
        <w:jc w:val="both"/>
        <w:rPr>
          <w:rFonts w:ascii="Times New Roman" w:hAnsi="Times New Roman" w:cs="Times New Roman"/>
          <w:color w:val="000000" w:themeColor="text1"/>
          <w:spacing w:val="-2"/>
          <w:sz w:val="20"/>
          <w:szCs w:val="20"/>
        </w:rPr>
      </w:pPr>
      <w:r w:rsidRPr="00CE14BB">
        <w:rPr>
          <w:rFonts w:ascii="Times New Roman" w:hAnsi="Times New Roman" w:cs="Times New Roman"/>
          <w:color w:val="000000" w:themeColor="text1"/>
          <w:spacing w:val="-2"/>
          <w:sz w:val="20"/>
          <w:szCs w:val="20"/>
        </w:rPr>
        <w:t xml:space="preserve">A atribuição de bolsas do Programa de Pós-Graduação em Geografia irá considerar: </w:t>
      </w:r>
    </w:p>
    <w:p w14:paraId="60DDB955" w14:textId="77777777" w:rsidR="007678D8" w:rsidRPr="00CE14BB" w:rsidRDefault="007678D8" w:rsidP="007678D8">
      <w:pPr>
        <w:pStyle w:val="PargrafodaLista"/>
        <w:numPr>
          <w:ilvl w:val="0"/>
          <w:numId w:val="29"/>
        </w:numPr>
        <w:rPr>
          <w:sz w:val="20"/>
          <w:szCs w:val="20"/>
        </w:rPr>
      </w:pPr>
      <w:r w:rsidRPr="00CE14BB">
        <w:rPr>
          <w:sz w:val="20"/>
          <w:szCs w:val="20"/>
        </w:rPr>
        <w:t>- a publicação da Portaria CAPES nº 133, de 10 de julho de 2023, que regulamentou a possibilidade de acúmulo de bolsas de mestrado, doutorado e pós-doutorado concedidas por aquela entidade de fomento com atividade remunerada ou outros rendimentos;</w:t>
      </w:r>
    </w:p>
    <w:p w14:paraId="351BE69E" w14:textId="77777777" w:rsidR="007678D8" w:rsidRPr="00CE14BB" w:rsidRDefault="007678D8" w:rsidP="007678D8">
      <w:pPr>
        <w:pStyle w:val="PargrafodaLista"/>
        <w:numPr>
          <w:ilvl w:val="0"/>
          <w:numId w:val="29"/>
        </w:numPr>
        <w:rPr>
          <w:sz w:val="20"/>
          <w:szCs w:val="20"/>
        </w:rPr>
      </w:pPr>
      <w:r w:rsidRPr="00CE14BB">
        <w:rPr>
          <w:sz w:val="20"/>
          <w:szCs w:val="20"/>
        </w:rPr>
        <w:t>- a publicação da Instrução Normativa CCPG nº 01/2023, de 14/09/2023, que determina algumas regras comuns de todos os PPGs da Unicamp;</w:t>
      </w:r>
    </w:p>
    <w:p w14:paraId="0A6B1517" w14:textId="77777777" w:rsidR="007678D8" w:rsidRPr="00CE14BB" w:rsidRDefault="007678D8" w:rsidP="007678D8">
      <w:pPr>
        <w:pStyle w:val="PargrafodaLista"/>
        <w:numPr>
          <w:ilvl w:val="0"/>
          <w:numId w:val="29"/>
        </w:numPr>
        <w:rPr>
          <w:sz w:val="20"/>
          <w:szCs w:val="20"/>
        </w:rPr>
      </w:pPr>
      <w:r w:rsidRPr="00CE14BB">
        <w:rPr>
          <w:sz w:val="20"/>
          <w:szCs w:val="20"/>
        </w:rPr>
        <w:t>- a publicação da Deliberação CPG-IG no. 01/2023, de 30/09/2023, que orienta os PPGs do Instituto de Geociências, que determina as regras sobre acúmulo de bolsas;</w:t>
      </w:r>
    </w:p>
    <w:p w14:paraId="4914D717" w14:textId="77777777" w:rsidR="007678D8" w:rsidRPr="00CE14BB" w:rsidRDefault="007678D8" w:rsidP="007678D8">
      <w:pPr>
        <w:pStyle w:val="PargrafodaLista"/>
        <w:numPr>
          <w:ilvl w:val="0"/>
          <w:numId w:val="29"/>
        </w:numPr>
        <w:rPr>
          <w:sz w:val="20"/>
          <w:szCs w:val="20"/>
        </w:rPr>
      </w:pPr>
      <w:r w:rsidRPr="00CE14BB">
        <w:rPr>
          <w:sz w:val="20"/>
          <w:szCs w:val="20"/>
        </w:rPr>
        <w:t>- a publicação da Instrução Normativa CPPG-GEO nº. 01/2023 de 05 de outubro de 2023, que determina regras para atribuição de bolsas de estudo CAPES e CNPq do Programa de Pós-Graduação em Geografia;</w:t>
      </w:r>
    </w:p>
    <w:p w14:paraId="6E94367D" w14:textId="77777777" w:rsidR="00B31C41" w:rsidRPr="00C3562C" w:rsidRDefault="00B31C41" w:rsidP="00B31C41">
      <w:pPr>
        <w:spacing w:after="0" w:line="240" w:lineRule="auto"/>
        <w:ind w:left="0" w:right="0" w:firstLine="0"/>
        <w:rPr>
          <w:sz w:val="20"/>
          <w:szCs w:val="20"/>
        </w:rPr>
      </w:pPr>
    </w:p>
    <w:p w14:paraId="42465461" w14:textId="6D805044" w:rsidR="00B31C41" w:rsidRPr="00C3562C" w:rsidRDefault="00B31C41" w:rsidP="00B31C41">
      <w:pPr>
        <w:spacing w:after="0" w:line="240" w:lineRule="auto"/>
        <w:ind w:left="0" w:right="0" w:firstLine="0"/>
        <w:rPr>
          <w:b/>
          <w:bCs/>
          <w:sz w:val="20"/>
          <w:szCs w:val="20"/>
        </w:rPr>
      </w:pPr>
      <w:r w:rsidRPr="00C3562C">
        <w:rPr>
          <w:b/>
          <w:bCs/>
          <w:sz w:val="20"/>
          <w:szCs w:val="20"/>
        </w:rPr>
        <w:t>QUANTO A PONTUAÇÃO</w:t>
      </w:r>
    </w:p>
    <w:p w14:paraId="53576A59" w14:textId="5E0E8619" w:rsidR="008F701E" w:rsidRPr="00C3562C" w:rsidRDefault="008F701E" w:rsidP="008F701E">
      <w:pPr>
        <w:pStyle w:val="PargrafodaLista"/>
        <w:numPr>
          <w:ilvl w:val="0"/>
          <w:numId w:val="25"/>
        </w:numPr>
        <w:spacing w:after="0" w:line="240" w:lineRule="auto"/>
        <w:ind w:right="0"/>
        <w:rPr>
          <w:color w:val="00000A"/>
          <w:sz w:val="20"/>
          <w:szCs w:val="20"/>
        </w:rPr>
      </w:pPr>
      <w:r w:rsidRPr="00C3562C">
        <w:rPr>
          <w:sz w:val="20"/>
          <w:szCs w:val="20"/>
        </w:rPr>
        <w:t>Não serão considerados como “Livros” neste edital, arquivos disponibilizados em bancos de dados digitais sem reconhecidas e rígidas politicas editoriais. Desta maneira, modalidades de publicações em arquivos digitais</w:t>
      </w:r>
      <w:r w:rsidR="00F902B8" w:rsidRPr="00C3562C">
        <w:rPr>
          <w:sz w:val="20"/>
          <w:szCs w:val="20"/>
        </w:rPr>
        <w:t>,</w:t>
      </w:r>
      <w:r w:rsidRPr="00C3562C">
        <w:rPr>
          <w:sz w:val="20"/>
          <w:szCs w:val="20"/>
        </w:rPr>
        <w:t xml:space="preserve"> tais como Novas Edições Acadêmicas/</w:t>
      </w:r>
      <w:r w:rsidRPr="004A6D7C">
        <w:rPr>
          <w:i/>
          <w:iCs/>
          <w:sz w:val="20"/>
          <w:szCs w:val="20"/>
        </w:rPr>
        <w:t>OmniScriptum</w:t>
      </w:r>
      <w:r w:rsidRPr="004A6D7C">
        <w:rPr>
          <w:sz w:val="20"/>
          <w:szCs w:val="20"/>
        </w:rPr>
        <w:t xml:space="preserve"> </w:t>
      </w:r>
      <w:r w:rsidR="00813D79" w:rsidRPr="004A6D7C">
        <w:rPr>
          <w:sz w:val="20"/>
          <w:szCs w:val="20"/>
        </w:rPr>
        <w:t>(e similares</w:t>
      </w:r>
      <w:r w:rsidR="00813D79">
        <w:rPr>
          <w:sz w:val="20"/>
          <w:szCs w:val="20"/>
        </w:rPr>
        <w:t xml:space="preserve">) </w:t>
      </w:r>
      <w:r w:rsidRPr="00C3562C">
        <w:rPr>
          <w:sz w:val="20"/>
          <w:szCs w:val="20"/>
        </w:rPr>
        <w:t>não serão aceitas para pontuação, para fins deste edital. Publicações em anais impressos ou digitais de eventos acadêmicos (ainda que com ISBN) também não serão consideradas como “Livro” ou “capítulo de livro”, mas “trabalho completo</w:t>
      </w:r>
      <w:r w:rsidR="00F902B8" w:rsidRPr="00C3562C">
        <w:rPr>
          <w:sz w:val="20"/>
          <w:szCs w:val="20"/>
        </w:rPr>
        <w:t xml:space="preserve"> publicado em anais de evento”. </w:t>
      </w:r>
      <w:r w:rsidRPr="00C3562C">
        <w:rPr>
          <w:sz w:val="20"/>
          <w:szCs w:val="20"/>
        </w:rPr>
        <w:t>Para textos publicados em anais de evento em formato word, sem qualquer identificação do evento no cabeçalho e/ou no rodapé de cada página, é obrigatório juntar capa dos anais + folha de rosto + índice com indicação do trabalho</w:t>
      </w:r>
      <w:r w:rsidR="009563D7" w:rsidRPr="00C3562C">
        <w:rPr>
          <w:sz w:val="20"/>
          <w:szCs w:val="20"/>
        </w:rPr>
        <w:t>;</w:t>
      </w:r>
    </w:p>
    <w:p w14:paraId="3DD218B0" w14:textId="648199E3" w:rsidR="00A56D1B" w:rsidRPr="00C3562C" w:rsidRDefault="008F701E" w:rsidP="00E0027F">
      <w:pPr>
        <w:pStyle w:val="PargrafodaLista"/>
        <w:numPr>
          <w:ilvl w:val="0"/>
          <w:numId w:val="25"/>
        </w:numPr>
        <w:spacing w:after="0" w:line="240" w:lineRule="auto"/>
        <w:ind w:right="0"/>
        <w:rPr>
          <w:sz w:val="20"/>
          <w:szCs w:val="20"/>
        </w:rPr>
      </w:pPr>
      <w:r w:rsidRPr="00C3562C">
        <w:rPr>
          <w:sz w:val="20"/>
          <w:szCs w:val="20"/>
        </w:rPr>
        <w:t xml:space="preserve">Os documentos comprobatórios </w:t>
      </w:r>
      <w:r w:rsidRPr="00C3562C">
        <w:rPr>
          <w:b/>
          <w:bCs/>
          <w:sz w:val="20"/>
          <w:szCs w:val="20"/>
        </w:rPr>
        <w:t xml:space="preserve">devem </w:t>
      </w:r>
      <w:r w:rsidR="003931B1" w:rsidRPr="00C3562C">
        <w:rPr>
          <w:b/>
          <w:bCs/>
          <w:sz w:val="20"/>
          <w:szCs w:val="20"/>
        </w:rPr>
        <w:t xml:space="preserve">corresponder e expressar exatamente </w:t>
      </w:r>
      <w:r w:rsidR="00D55D41" w:rsidRPr="00C3562C">
        <w:rPr>
          <w:b/>
          <w:bCs/>
          <w:sz w:val="20"/>
          <w:szCs w:val="20"/>
        </w:rPr>
        <w:t>a</w:t>
      </w:r>
      <w:r w:rsidR="003931B1" w:rsidRPr="00C3562C">
        <w:rPr>
          <w:b/>
          <w:bCs/>
          <w:sz w:val="20"/>
          <w:szCs w:val="20"/>
        </w:rPr>
        <w:t>o item apresentado e o período de tempo a ser pontuado.</w:t>
      </w:r>
      <w:r w:rsidR="003931B1" w:rsidRPr="00C3562C">
        <w:rPr>
          <w:sz w:val="20"/>
          <w:szCs w:val="20"/>
        </w:rPr>
        <w:t xml:space="preserve"> </w:t>
      </w:r>
      <w:r w:rsidR="002A04AD" w:rsidRPr="00C3562C">
        <w:rPr>
          <w:sz w:val="20"/>
          <w:szCs w:val="20"/>
        </w:rPr>
        <w:t xml:space="preserve">Alguns exemplos recorrentes que </w:t>
      </w:r>
      <w:r w:rsidR="00A56D1B" w:rsidRPr="00C3562C">
        <w:rPr>
          <w:sz w:val="20"/>
          <w:szCs w:val="20"/>
        </w:rPr>
        <w:t>não são pontuados</w:t>
      </w:r>
      <w:r w:rsidR="002A04AD" w:rsidRPr="00C3562C">
        <w:rPr>
          <w:sz w:val="20"/>
          <w:szCs w:val="20"/>
        </w:rPr>
        <w:t xml:space="preserve">: </w:t>
      </w:r>
      <w:r w:rsidR="003931B1" w:rsidRPr="00C3562C">
        <w:rPr>
          <w:b/>
          <w:bCs/>
          <w:i/>
          <w:iCs/>
          <w:sz w:val="20"/>
          <w:szCs w:val="20"/>
        </w:rPr>
        <w:t xml:space="preserve">Exemplo 1: </w:t>
      </w:r>
      <w:r w:rsidR="003931B1" w:rsidRPr="00C3562C">
        <w:rPr>
          <w:sz w:val="20"/>
          <w:szCs w:val="20"/>
        </w:rPr>
        <w:t>Certificado de apresentação de trabalho em evento de IC</w:t>
      </w:r>
      <w:r w:rsidR="00A56D1B" w:rsidRPr="00C3562C">
        <w:rPr>
          <w:sz w:val="20"/>
          <w:szCs w:val="20"/>
        </w:rPr>
        <w:t xml:space="preserve"> (ou quaisquer outros eventos)</w:t>
      </w:r>
      <w:r w:rsidR="003931B1" w:rsidRPr="00C3562C">
        <w:rPr>
          <w:sz w:val="20"/>
          <w:szCs w:val="20"/>
        </w:rPr>
        <w:t xml:space="preserve"> apenas </w:t>
      </w:r>
      <w:r w:rsidR="00D55D41" w:rsidRPr="00C3562C">
        <w:rPr>
          <w:sz w:val="20"/>
          <w:szCs w:val="20"/>
        </w:rPr>
        <w:t>valem</w:t>
      </w:r>
      <w:r w:rsidR="003931B1" w:rsidRPr="00C3562C">
        <w:rPr>
          <w:sz w:val="20"/>
          <w:szCs w:val="20"/>
        </w:rPr>
        <w:t xml:space="preserve"> para o item apresentação de trabalho. Para o item Bolsa de IC é necessário a apresentação de </w:t>
      </w:r>
      <w:r w:rsidR="00D55D41" w:rsidRPr="00C3562C">
        <w:rPr>
          <w:sz w:val="20"/>
          <w:szCs w:val="20"/>
        </w:rPr>
        <w:t xml:space="preserve">um outro documento, sendo </w:t>
      </w:r>
      <w:r w:rsidR="003931B1" w:rsidRPr="00C3562C">
        <w:rPr>
          <w:sz w:val="20"/>
          <w:szCs w:val="20"/>
        </w:rPr>
        <w:t>uma declaração ou certificado de realização do IC que conste nome, local de realização, se foi bolsista ou não e</w:t>
      </w:r>
      <w:r w:rsidR="00A56D1B" w:rsidRPr="00C3562C">
        <w:rPr>
          <w:sz w:val="20"/>
          <w:szCs w:val="20"/>
        </w:rPr>
        <w:t xml:space="preserve"> </w:t>
      </w:r>
      <w:r w:rsidR="003931B1" w:rsidRPr="00C3562C">
        <w:rPr>
          <w:sz w:val="20"/>
          <w:szCs w:val="20"/>
        </w:rPr>
        <w:t xml:space="preserve">o seu tempo de duração. </w:t>
      </w:r>
      <w:r w:rsidR="003931B1" w:rsidRPr="00C3562C">
        <w:rPr>
          <w:b/>
          <w:bCs/>
          <w:i/>
          <w:iCs/>
          <w:sz w:val="20"/>
          <w:szCs w:val="20"/>
        </w:rPr>
        <w:t>Exemplo 2:</w:t>
      </w:r>
      <w:r w:rsidR="003931B1" w:rsidRPr="00C3562C">
        <w:rPr>
          <w:sz w:val="20"/>
          <w:szCs w:val="20"/>
        </w:rPr>
        <w:t xml:space="preserve"> Texto completo publicado em anais de evento apenas </w:t>
      </w:r>
      <w:r w:rsidR="00D55D41" w:rsidRPr="00C3562C">
        <w:rPr>
          <w:sz w:val="20"/>
          <w:szCs w:val="20"/>
        </w:rPr>
        <w:t>pontua</w:t>
      </w:r>
      <w:r w:rsidR="003931B1" w:rsidRPr="00C3562C">
        <w:rPr>
          <w:sz w:val="20"/>
          <w:szCs w:val="20"/>
        </w:rPr>
        <w:t xml:space="preserve"> para este item. Já para o item apresentação de trabalho, </w:t>
      </w:r>
      <w:r w:rsidR="002A04AD" w:rsidRPr="00C3562C">
        <w:rPr>
          <w:sz w:val="20"/>
          <w:szCs w:val="20"/>
        </w:rPr>
        <w:t>caso queira pontuar neste item e neste evento</w:t>
      </w:r>
      <w:r w:rsidR="00D55D41" w:rsidRPr="00C3562C">
        <w:rPr>
          <w:sz w:val="20"/>
          <w:szCs w:val="20"/>
        </w:rPr>
        <w:t xml:space="preserve"> em que o trabalho foi publica</w:t>
      </w:r>
      <w:r w:rsidR="00A12559">
        <w:rPr>
          <w:sz w:val="20"/>
          <w:szCs w:val="20"/>
        </w:rPr>
        <w:t>d</w:t>
      </w:r>
      <w:r w:rsidR="00D55D41" w:rsidRPr="00C3562C">
        <w:rPr>
          <w:sz w:val="20"/>
          <w:szCs w:val="20"/>
        </w:rPr>
        <w:t>o</w:t>
      </w:r>
      <w:r w:rsidR="002A04AD" w:rsidRPr="00C3562C">
        <w:rPr>
          <w:sz w:val="20"/>
          <w:szCs w:val="20"/>
        </w:rPr>
        <w:t>, deverá apresentar o certificado de apresentação de trabalho deste evento</w:t>
      </w:r>
      <w:r w:rsidR="00A56D1B" w:rsidRPr="00C3562C">
        <w:rPr>
          <w:sz w:val="20"/>
          <w:szCs w:val="20"/>
        </w:rPr>
        <w:t>; e vice-versa</w:t>
      </w:r>
      <w:r w:rsidR="002A04AD" w:rsidRPr="00C3562C">
        <w:rPr>
          <w:sz w:val="20"/>
          <w:szCs w:val="20"/>
        </w:rPr>
        <w:t xml:space="preserve">. </w:t>
      </w:r>
      <w:r w:rsidR="002A04AD" w:rsidRPr="00C3562C">
        <w:rPr>
          <w:b/>
          <w:bCs/>
          <w:i/>
          <w:iCs/>
          <w:sz w:val="20"/>
          <w:szCs w:val="20"/>
        </w:rPr>
        <w:t>Exemplo 3:</w:t>
      </w:r>
      <w:r w:rsidR="002A04AD" w:rsidRPr="00C3562C">
        <w:rPr>
          <w:sz w:val="20"/>
          <w:szCs w:val="20"/>
        </w:rPr>
        <w:t xml:space="preserve"> textos completos de anais de eventos que não </w:t>
      </w:r>
      <w:r w:rsidR="002A04AD" w:rsidRPr="00C3562C">
        <w:rPr>
          <w:sz w:val="20"/>
          <w:szCs w:val="20"/>
        </w:rPr>
        <w:lastRenderedPageBreak/>
        <w:t>apresentam cabeçalho ou rodapé com informações e identificação do evento</w:t>
      </w:r>
      <w:r w:rsidR="00A56D1B" w:rsidRPr="00C3562C">
        <w:rPr>
          <w:sz w:val="20"/>
          <w:szCs w:val="20"/>
        </w:rPr>
        <w:t xml:space="preserve">, ou seja, apenas </w:t>
      </w:r>
      <w:r w:rsidR="00D55D41" w:rsidRPr="00C3562C">
        <w:rPr>
          <w:sz w:val="20"/>
          <w:szCs w:val="20"/>
        </w:rPr>
        <w:t>a versão do</w:t>
      </w:r>
      <w:r w:rsidR="00A56D1B" w:rsidRPr="00C3562C">
        <w:rPr>
          <w:sz w:val="20"/>
          <w:szCs w:val="20"/>
        </w:rPr>
        <w:t xml:space="preserve"> texto em word submetido ao evento, não será pontuado. Também não será aceita como justificativas a saída do ar do </w:t>
      </w:r>
      <w:r w:rsidR="00A56D1B" w:rsidRPr="004A6D7C">
        <w:rPr>
          <w:i/>
          <w:sz w:val="20"/>
          <w:szCs w:val="20"/>
        </w:rPr>
        <w:t>site</w:t>
      </w:r>
      <w:r w:rsidR="00A56D1B" w:rsidRPr="00C3562C">
        <w:rPr>
          <w:sz w:val="20"/>
          <w:szCs w:val="20"/>
        </w:rPr>
        <w:t xml:space="preserve"> em que se encontrava os anais do evento. </w:t>
      </w:r>
      <w:r w:rsidR="00D55D41" w:rsidRPr="00C3562C">
        <w:rPr>
          <w:sz w:val="20"/>
          <w:szCs w:val="20"/>
        </w:rPr>
        <w:t xml:space="preserve">Trabalhos em anais de evento devem constar capa dos anais (ou </w:t>
      </w:r>
      <w:r w:rsidR="00D55D41" w:rsidRPr="009B50A0">
        <w:rPr>
          <w:i/>
          <w:sz w:val="20"/>
          <w:szCs w:val="20"/>
        </w:rPr>
        <w:t>print</w:t>
      </w:r>
      <w:r w:rsidR="00D55D41" w:rsidRPr="00C3562C">
        <w:rPr>
          <w:sz w:val="20"/>
          <w:szCs w:val="20"/>
        </w:rPr>
        <w:t xml:space="preserve"> da página de entrada do </w:t>
      </w:r>
      <w:r w:rsidR="00D55D41" w:rsidRPr="004A6D7C">
        <w:rPr>
          <w:i/>
          <w:sz w:val="20"/>
          <w:szCs w:val="20"/>
        </w:rPr>
        <w:t>site</w:t>
      </w:r>
      <w:r w:rsidR="00D55D41" w:rsidRPr="004A6D7C">
        <w:rPr>
          <w:sz w:val="20"/>
          <w:szCs w:val="20"/>
        </w:rPr>
        <w:t>);</w:t>
      </w:r>
      <w:r w:rsidR="00D55D41" w:rsidRPr="00C3562C">
        <w:rPr>
          <w:sz w:val="20"/>
          <w:szCs w:val="20"/>
        </w:rPr>
        <w:t xml:space="preserve"> páginas iniciais com ficha catalográfica e índice (ou </w:t>
      </w:r>
      <w:r w:rsidR="00D55D41" w:rsidRPr="009B50A0">
        <w:rPr>
          <w:i/>
          <w:sz w:val="20"/>
          <w:szCs w:val="20"/>
        </w:rPr>
        <w:t>print</w:t>
      </w:r>
      <w:r w:rsidR="00D55D41" w:rsidRPr="00C3562C">
        <w:rPr>
          <w:sz w:val="20"/>
          <w:szCs w:val="20"/>
        </w:rPr>
        <w:t xml:space="preserve"> das páginas do </w:t>
      </w:r>
      <w:r w:rsidR="00D55D41" w:rsidRPr="009B50A0">
        <w:rPr>
          <w:i/>
          <w:sz w:val="20"/>
          <w:szCs w:val="20"/>
        </w:rPr>
        <w:t>site</w:t>
      </w:r>
      <w:r w:rsidR="00D55D41" w:rsidRPr="00C3562C">
        <w:rPr>
          <w:sz w:val="20"/>
          <w:szCs w:val="20"/>
        </w:rPr>
        <w:t>) e o trabalho em si</w:t>
      </w:r>
      <w:r w:rsidR="009563D7" w:rsidRPr="00C3562C">
        <w:rPr>
          <w:sz w:val="20"/>
          <w:szCs w:val="20"/>
        </w:rPr>
        <w:t>;</w:t>
      </w:r>
    </w:p>
    <w:p w14:paraId="5B97BED5" w14:textId="0AFC3305" w:rsidR="008F701E" w:rsidRPr="00CE14BB" w:rsidRDefault="002A04AD" w:rsidP="008F701E">
      <w:pPr>
        <w:pStyle w:val="PargrafodaLista"/>
        <w:numPr>
          <w:ilvl w:val="0"/>
          <w:numId w:val="25"/>
        </w:numPr>
        <w:spacing w:after="0" w:line="240" w:lineRule="auto"/>
        <w:ind w:right="0"/>
        <w:rPr>
          <w:sz w:val="20"/>
          <w:szCs w:val="20"/>
        </w:rPr>
      </w:pPr>
      <w:r w:rsidRPr="00C3562C">
        <w:rPr>
          <w:sz w:val="20"/>
          <w:szCs w:val="20"/>
        </w:rPr>
        <w:t>Os documentos</w:t>
      </w:r>
      <w:r w:rsidR="009563D7" w:rsidRPr="00C3562C">
        <w:rPr>
          <w:sz w:val="20"/>
          <w:szCs w:val="20"/>
        </w:rPr>
        <w:t xml:space="preserve"> comprobatórios</w:t>
      </w:r>
      <w:r w:rsidRPr="00C3562C">
        <w:rPr>
          <w:sz w:val="20"/>
          <w:szCs w:val="20"/>
        </w:rPr>
        <w:t xml:space="preserve"> devem </w:t>
      </w:r>
      <w:r w:rsidR="008F701E" w:rsidRPr="00C3562C">
        <w:rPr>
          <w:sz w:val="20"/>
          <w:szCs w:val="20"/>
        </w:rPr>
        <w:t xml:space="preserve">ser </w:t>
      </w:r>
      <w:r w:rsidR="009563D7" w:rsidRPr="00C3562C">
        <w:rPr>
          <w:sz w:val="20"/>
          <w:szCs w:val="20"/>
        </w:rPr>
        <w:t xml:space="preserve">anexados exclusivamente no formato PDF (documentos em formato </w:t>
      </w:r>
      <w:r w:rsidR="009B50A0">
        <w:rPr>
          <w:sz w:val="20"/>
          <w:szCs w:val="20"/>
        </w:rPr>
        <w:t>JPG</w:t>
      </w:r>
      <w:r w:rsidR="004A568B" w:rsidRPr="00C3562C">
        <w:rPr>
          <w:sz w:val="20"/>
          <w:szCs w:val="20"/>
        </w:rPr>
        <w:t xml:space="preserve"> ou outros formatos não serão pontuados)</w:t>
      </w:r>
      <w:r w:rsidR="009563D7" w:rsidRPr="00C3562C">
        <w:rPr>
          <w:sz w:val="20"/>
          <w:szCs w:val="20"/>
        </w:rPr>
        <w:t>. A t</w:t>
      </w:r>
      <w:r w:rsidR="008F701E" w:rsidRPr="00C3562C">
        <w:rPr>
          <w:sz w:val="20"/>
          <w:szCs w:val="20"/>
        </w:rPr>
        <w:t>abela</w:t>
      </w:r>
      <w:r w:rsidR="009563D7" w:rsidRPr="00C3562C">
        <w:rPr>
          <w:sz w:val="20"/>
          <w:szCs w:val="20"/>
        </w:rPr>
        <w:t xml:space="preserve"> de pontuação </w:t>
      </w:r>
      <w:r w:rsidR="008F701E" w:rsidRPr="00C3562C">
        <w:rPr>
          <w:sz w:val="20"/>
          <w:szCs w:val="20"/>
        </w:rPr>
        <w:t xml:space="preserve">(Anexo 1 </w:t>
      </w:r>
      <w:r w:rsidRPr="00C3562C">
        <w:rPr>
          <w:sz w:val="20"/>
          <w:szCs w:val="20"/>
        </w:rPr>
        <w:t>para mestra</w:t>
      </w:r>
      <w:r w:rsidR="00454F1E" w:rsidRPr="00C3562C">
        <w:rPr>
          <w:sz w:val="20"/>
          <w:szCs w:val="20"/>
        </w:rPr>
        <w:t>n</w:t>
      </w:r>
      <w:r w:rsidRPr="00C3562C">
        <w:rPr>
          <w:sz w:val="20"/>
          <w:szCs w:val="20"/>
        </w:rPr>
        <w:t xml:space="preserve">dos </w:t>
      </w:r>
      <w:r w:rsidR="008F701E" w:rsidRPr="00C3562C">
        <w:rPr>
          <w:sz w:val="20"/>
          <w:szCs w:val="20"/>
        </w:rPr>
        <w:t>e Anexo2</w:t>
      </w:r>
      <w:r w:rsidRPr="00C3562C">
        <w:rPr>
          <w:sz w:val="20"/>
          <w:szCs w:val="20"/>
        </w:rPr>
        <w:t xml:space="preserve"> para doutorando</w:t>
      </w:r>
      <w:r w:rsidR="004A568B" w:rsidRPr="00C3562C">
        <w:rPr>
          <w:sz w:val="20"/>
          <w:szCs w:val="20"/>
        </w:rPr>
        <w:t>s</w:t>
      </w:r>
      <w:r w:rsidR="008F701E" w:rsidRPr="00C3562C">
        <w:rPr>
          <w:sz w:val="20"/>
          <w:szCs w:val="20"/>
        </w:rPr>
        <w:t>)</w:t>
      </w:r>
      <w:r w:rsidR="009563D7" w:rsidRPr="00C3562C">
        <w:rPr>
          <w:sz w:val="20"/>
          <w:szCs w:val="20"/>
        </w:rPr>
        <w:t xml:space="preserve"> </w:t>
      </w:r>
      <w:r w:rsidR="008F701E" w:rsidRPr="00C3562C">
        <w:rPr>
          <w:sz w:val="20"/>
          <w:szCs w:val="20"/>
        </w:rPr>
        <w:t xml:space="preserve">deve ser preenchida </w:t>
      </w:r>
      <w:r w:rsidR="00454F1E" w:rsidRPr="00C3562C">
        <w:rPr>
          <w:sz w:val="20"/>
          <w:szCs w:val="20"/>
        </w:rPr>
        <w:t xml:space="preserve">e pontuada </w:t>
      </w:r>
      <w:r w:rsidR="008F701E" w:rsidRPr="00C3562C">
        <w:rPr>
          <w:sz w:val="20"/>
          <w:szCs w:val="20"/>
        </w:rPr>
        <w:t>pelo próprio aluno</w:t>
      </w:r>
      <w:r w:rsidR="009563D7" w:rsidRPr="00C3562C">
        <w:rPr>
          <w:sz w:val="20"/>
          <w:szCs w:val="20"/>
        </w:rPr>
        <w:t xml:space="preserve"> e </w:t>
      </w:r>
      <w:r w:rsidR="00CE14BB">
        <w:rPr>
          <w:sz w:val="20"/>
          <w:szCs w:val="20"/>
        </w:rPr>
        <w:t xml:space="preserve">utilizada no </w:t>
      </w:r>
      <w:r w:rsidR="00CE14BB" w:rsidRPr="00CE14BB">
        <w:rPr>
          <w:sz w:val="20"/>
          <w:szCs w:val="20"/>
        </w:rPr>
        <w:t xml:space="preserve">preenchimento do </w:t>
      </w:r>
      <w:r w:rsidR="00184961" w:rsidRPr="00CE14BB">
        <w:rPr>
          <w:sz w:val="20"/>
          <w:szCs w:val="20"/>
        </w:rPr>
        <w:t>Google Formulário no local indicado</w:t>
      </w:r>
      <w:r w:rsidR="008F701E" w:rsidRPr="00CE14BB">
        <w:rPr>
          <w:sz w:val="20"/>
          <w:szCs w:val="20"/>
        </w:rPr>
        <w:t xml:space="preserve">. As comprovações de publicação em periódicos devem </w:t>
      </w:r>
      <w:r w:rsidR="009B50A0" w:rsidRPr="00CE14BB">
        <w:rPr>
          <w:sz w:val="20"/>
          <w:szCs w:val="20"/>
        </w:rPr>
        <w:t xml:space="preserve">obrigatoriamente </w:t>
      </w:r>
      <w:r w:rsidR="008F701E" w:rsidRPr="00CE14BB">
        <w:rPr>
          <w:sz w:val="20"/>
          <w:szCs w:val="20"/>
        </w:rPr>
        <w:t>ser acompanhadas pela indicação da classificação Qualis para o quadriênio 20</w:t>
      </w:r>
      <w:r w:rsidR="00184961" w:rsidRPr="00CE14BB">
        <w:rPr>
          <w:sz w:val="20"/>
          <w:szCs w:val="20"/>
        </w:rPr>
        <w:t>17</w:t>
      </w:r>
      <w:r w:rsidR="008F701E" w:rsidRPr="00CE14BB">
        <w:rPr>
          <w:sz w:val="20"/>
          <w:szCs w:val="20"/>
        </w:rPr>
        <w:t>-20</w:t>
      </w:r>
      <w:r w:rsidR="00184961" w:rsidRPr="00CE14BB">
        <w:rPr>
          <w:sz w:val="20"/>
          <w:szCs w:val="20"/>
        </w:rPr>
        <w:t xml:space="preserve">20 </w:t>
      </w:r>
      <w:r w:rsidR="008F701E" w:rsidRPr="00CE14BB">
        <w:rPr>
          <w:sz w:val="20"/>
          <w:szCs w:val="20"/>
        </w:rPr>
        <w:t xml:space="preserve">para facilitar a conferência (na capa ou primeira página do artigo e destacada). </w:t>
      </w:r>
      <w:r w:rsidR="00F445AA" w:rsidRPr="00CE14BB">
        <w:rPr>
          <w:sz w:val="20"/>
          <w:szCs w:val="20"/>
        </w:rPr>
        <w:t xml:space="preserve">Conferir a avaliação no link abaixo. </w:t>
      </w:r>
      <w:hyperlink r:id="rId8" w:history="1">
        <w:r w:rsidR="008F701E" w:rsidRPr="00CE14BB">
          <w:rPr>
            <w:rStyle w:val="Hyperlink"/>
            <w:sz w:val="20"/>
            <w:szCs w:val="20"/>
          </w:rPr>
          <w:t>https://sucupira.capes.gov.br/sucupira/public/consultas/coleta/veiculoPublicacaoQualis/listaConsultaGeralPeriodicos.jsf</w:t>
        </w:r>
      </w:hyperlink>
    </w:p>
    <w:p w14:paraId="55C9D4F1" w14:textId="57881292" w:rsidR="008F701E" w:rsidRPr="00CE14BB" w:rsidRDefault="008F701E" w:rsidP="00E0027F">
      <w:pPr>
        <w:pStyle w:val="PargrafodaLista"/>
        <w:numPr>
          <w:ilvl w:val="0"/>
          <w:numId w:val="25"/>
        </w:numPr>
        <w:spacing w:after="0" w:line="240" w:lineRule="auto"/>
        <w:ind w:right="0"/>
        <w:rPr>
          <w:sz w:val="20"/>
          <w:szCs w:val="20"/>
        </w:rPr>
      </w:pPr>
      <w:r w:rsidRPr="00CE14BB">
        <w:rPr>
          <w:sz w:val="20"/>
          <w:szCs w:val="20"/>
        </w:rPr>
        <w:t>Anexar a documentação comprobatória seguindo</w:t>
      </w:r>
      <w:r w:rsidR="00A56D1B" w:rsidRPr="00CE14BB">
        <w:rPr>
          <w:sz w:val="20"/>
          <w:szCs w:val="20"/>
        </w:rPr>
        <w:t xml:space="preserve"> rigorosamente</w:t>
      </w:r>
      <w:r w:rsidRPr="00CE14BB">
        <w:rPr>
          <w:sz w:val="20"/>
          <w:szCs w:val="20"/>
        </w:rPr>
        <w:t xml:space="preserve"> </w:t>
      </w:r>
      <w:r w:rsidR="00CE14BB" w:rsidRPr="00CE14BB">
        <w:rPr>
          <w:sz w:val="20"/>
          <w:szCs w:val="20"/>
        </w:rPr>
        <w:t>o item</w:t>
      </w:r>
      <w:r w:rsidRPr="00CE14BB">
        <w:rPr>
          <w:sz w:val="20"/>
          <w:szCs w:val="20"/>
        </w:rPr>
        <w:t xml:space="preserve"> </w:t>
      </w:r>
      <w:r w:rsidR="00A56D1B" w:rsidRPr="00CE14BB">
        <w:rPr>
          <w:sz w:val="20"/>
          <w:szCs w:val="20"/>
        </w:rPr>
        <w:t>d</w:t>
      </w:r>
      <w:r w:rsidR="00CE14BB" w:rsidRPr="00CE14BB">
        <w:rPr>
          <w:sz w:val="20"/>
          <w:szCs w:val="20"/>
        </w:rPr>
        <w:t>o Google Formulário</w:t>
      </w:r>
      <w:r w:rsidRPr="00CE14BB">
        <w:rPr>
          <w:sz w:val="20"/>
          <w:szCs w:val="20"/>
        </w:rPr>
        <w:t xml:space="preserve">, </w:t>
      </w:r>
      <w:r w:rsidR="00A56D1B" w:rsidRPr="00CE14BB">
        <w:rPr>
          <w:sz w:val="20"/>
          <w:szCs w:val="20"/>
        </w:rPr>
        <w:t xml:space="preserve">nomeando </w:t>
      </w:r>
      <w:r w:rsidR="00454F1E" w:rsidRPr="00CE14BB">
        <w:rPr>
          <w:sz w:val="20"/>
          <w:szCs w:val="20"/>
        </w:rPr>
        <w:t>cada</w:t>
      </w:r>
      <w:r w:rsidR="00A56D1B" w:rsidRPr="00CE14BB">
        <w:rPr>
          <w:sz w:val="20"/>
          <w:szCs w:val="20"/>
        </w:rPr>
        <w:t xml:space="preserve"> arquivos da seguinte forma: </w:t>
      </w:r>
      <w:r w:rsidR="004A568B" w:rsidRPr="00CE14BB">
        <w:rPr>
          <w:sz w:val="20"/>
          <w:szCs w:val="20"/>
        </w:rPr>
        <w:t>1º n</w:t>
      </w:r>
      <w:r w:rsidR="00A56D1B" w:rsidRPr="00CE14BB">
        <w:rPr>
          <w:sz w:val="20"/>
          <w:szCs w:val="20"/>
        </w:rPr>
        <w:t>ome</w:t>
      </w:r>
      <w:r w:rsidR="00D55D41" w:rsidRPr="00CE14BB">
        <w:rPr>
          <w:sz w:val="20"/>
          <w:szCs w:val="20"/>
        </w:rPr>
        <w:t xml:space="preserve"> </w:t>
      </w:r>
      <w:r w:rsidR="00184961" w:rsidRPr="00CE14BB">
        <w:rPr>
          <w:sz w:val="20"/>
          <w:szCs w:val="20"/>
        </w:rPr>
        <w:t xml:space="preserve">completo </w:t>
      </w:r>
      <w:r w:rsidR="00D55D41" w:rsidRPr="00CE14BB">
        <w:rPr>
          <w:sz w:val="20"/>
          <w:szCs w:val="20"/>
        </w:rPr>
        <w:t>do candidato</w:t>
      </w:r>
      <w:r w:rsidR="00184961" w:rsidRPr="00CE14BB">
        <w:rPr>
          <w:sz w:val="20"/>
          <w:szCs w:val="20"/>
        </w:rPr>
        <w:t xml:space="preserve"> </w:t>
      </w:r>
      <w:r w:rsidR="00A56D1B" w:rsidRPr="00CE14BB">
        <w:rPr>
          <w:sz w:val="20"/>
          <w:szCs w:val="20"/>
        </w:rPr>
        <w:t>+</w:t>
      </w:r>
      <w:r w:rsidR="00184961" w:rsidRPr="00CE14BB">
        <w:rPr>
          <w:sz w:val="20"/>
          <w:szCs w:val="20"/>
        </w:rPr>
        <w:t xml:space="preserve"> </w:t>
      </w:r>
      <w:r w:rsidR="00D55D41" w:rsidRPr="00CE14BB">
        <w:rPr>
          <w:sz w:val="20"/>
          <w:szCs w:val="20"/>
        </w:rPr>
        <w:t>nú</w:t>
      </w:r>
      <w:r w:rsidR="00A56D1B" w:rsidRPr="00CE14BB">
        <w:rPr>
          <w:sz w:val="20"/>
          <w:szCs w:val="20"/>
        </w:rPr>
        <w:t>mero do Item</w:t>
      </w:r>
      <w:r w:rsidR="00184961" w:rsidRPr="00CE14BB">
        <w:rPr>
          <w:sz w:val="20"/>
          <w:szCs w:val="20"/>
        </w:rPr>
        <w:t xml:space="preserve">. </w:t>
      </w:r>
      <w:r w:rsidR="00D55D41" w:rsidRPr="00CE14BB">
        <w:rPr>
          <w:sz w:val="20"/>
          <w:szCs w:val="20"/>
        </w:rPr>
        <w:t>Exemplo: Rafael</w:t>
      </w:r>
      <w:r w:rsidR="00184961" w:rsidRPr="00CE14BB">
        <w:rPr>
          <w:sz w:val="20"/>
          <w:szCs w:val="20"/>
        </w:rPr>
        <w:t>_Silva</w:t>
      </w:r>
      <w:r w:rsidR="00D55D41" w:rsidRPr="00CE14BB">
        <w:rPr>
          <w:sz w:val="20"/>
          <w:szCs w:val="20"/>
        </w:rPr>
        <w:t>3 (para designar uma monitoria PAD na graduação)</w:t>
      </w:r>
      <w:r w:rsidR="00184961" w:rsidRPr="00CE14BB">
        <w:rPr>
          <w:sz w:val="20"/>
          <w:szCs w:val="20"/>
        </w:rPr>
        <w:t>. Havendo mais de um documento comprobatório, agrupe-os em um único arquivo no formato PDF. Poste no local indicado para cada item no Google Formulário</w:t>
      </w:r>
      <w:r w:rsidR="00CE14BB" w:rsidRPr="00CE14BB">
        <w:rPr>
          <w:sz w:val="20"/>
          <w:szCs w:val="20"/>
        </w:rPr>
        <w:t xml:space="preserve"> – documentos inseridos no item errado não serão pontuados.</w:t>
      </w:r>
    </w:p>
    <w:p w14:paraId="4C619436" w14:textId="55A3D270" w:rsidR="009563D7" w:rsidRPr="00CE14BB" w:rsidRDefault="009563D7" w:rsidP="009563D7">
      <w:pPr>
        <w:pStyle w:val="PargrafodaLista"/>
        <w:numPr>
          <w:ilvl w:val="0"/>
          <w:numId w:val="25"/>
        </w:numPr>
        <w:spacing w:after="0" w:line="240" w:lineRule="auto"/>
        <w:ind w:right="0"/>
        <w:rPr>
          <w:sz w:val="20"/>
          <w:szCs w:val="20"/>
        </w:rPr>
      </w:pPr>
      <w:r w:rsidRPr="00CE14BB">
        <w:rPr>
          <w:sz w:val="20"/>
          <w:szCs w:val="20"/>
        </w:rPr>
        <w:t>Para fins de comprovação de trabalho remunerado</w:t>
      </w:r>
      <w:r w:rsidR="004A568B" w:rsidRPr="00CE14BB">
        <w:rPr>
          <w:sz w:val="20"/>
          <w:szCs w:val="20"/>
        </w:rPr>
        <w:t>,</w:t>
      </w:r>
      <w:r w:rsidRPr="00CE14BB">
        <w:rPr>
          <w:sz w:val="20"/>
          <w:szCs w:val="20"/>
        </w:rPr>
        <w:t xml:space="preserve"> </w:t>
      </w:r>
      <w:r w:rsidR="004A568B" w:rsidRPr="00CE14BB">
        <w:rPr>
          <w:sz w:val="20"/>
          <w:szCs w:val="20"/>
        </w:rPr>
        <w:t xml:space="preserve">candidato </w:t>
      </w:r>
      <w:r w:rsidRPr="00CE14BB">
        <w:rPr>
          <w:sz w:val="20"/>
          <w:szCs w:val="20"/>
        </w:rPr>
        <w:t xml:space="preserve">deve </w:t>
      </w:r>
      <w:r w:rsidR="004A568B" w:rsidRPr="00CE14BB">
        <w:rPr>
          <w:sz w:val="20"/>
          <w:szCs w:val="20"/>
        </w:rPr>
        <w:t xml:space="preserve">apresentar algum documento que comprove </w:t>
      </w:r>
      <w:r w:rsidRPr="00CE14BB">
        <w:rPr>
          <w:sz w:val="20"/>
          <w:szCs w:val="20"/>
        </w:rPr>
        <w:t>cargo/função exercida, período inicial e final d</w:t>
      </w:r>
      <w:r w:rsidR="004A568B" w:rsidRPr="00CE14BB">
        <w:rPr>
          <w:sz w:val="20"/>
          <w:szCs w:val="20"/>
        </w:rPr>
        <w:t>o</w:t>
      </w:r>
      <w:r w:rsidRPr="00CE14BB">
        <w:rPr>
          <w:sz w:val="20"/>
          <w:szCs w:val="20"/>
        </w:rPr>
        <w:t xml:space="preserve"> </w:t>
      </w:r>
      <w:r w:rsidR="004A568B" w:rsidRPr="00CE14BB">
        <w:rPr>
          <w:sz w:val="20"/>
          <w:szCs w:val="20"/>
        </w:rPr>
        <w:t>trabalho</w:t>
      </w:r>
      <w:r w:rsidRPr="00CE14BB">
        <w:rPr>
          <w:sz w:val="20"/>
          <w:szCs w:val="20"/>
        </w:rPr>
        <w:t xml:space="preserve"> e se foi atividade remunerada;</w:t>
      </w:r>
    </w:p>
    <w:p w14:paraId="3AFB08BA" w14:textId="08D6ED2B" w:rsidR="008F701E" w:rsidRPr="00CE14BB" w:rsidRDefault="008F701E" w:rsidP="008F701E">
      <w:pPr>
        <w:pStyle w:val="PargrafodaLista"/>
        <w:numPr>
          <w:ilvl w:val="0"/>
          <w:numId w:val="25"/>
        </w:numPr>
        <w:spacing w:after="0" w:line="240" w:lineRule="auto"/>
        <w:ind w:right="0"/>
        <w:rPr>
          <w:sz w:val="20"/>
          <w:szCs w:val="20"/>
        </w:rPr>
      </w:pPr>
      <w:r w:rsidRPr="00CE14BB">
        <w:rPr>
          <w:sz w:val="20"/>
          <w:szCs w:val="20"/>
        </w:rPr>
        <w:t xml:space="preserve">Como critério de desempate, </w:t>
      </w:r>
      <w:r w:rsidR="00F445AA" w:rsidRPr="00CE14BB">
        <w:rPr>
          <w:sz w:val="20"/>
          <w:szCs w:val="20"/>
        </w:rPr>
        <w:t>será considerada a</w:t>
      </w:r>
      <w:r w:rsidR="00D55D41" w:rsidRPr="00CE14BB">
        <w:rPr>
          <w:sz w:val="20"/>
          <w:szCs w:val="20"/>
        </w:rPr>
        <w:t xml:space="preserve"> maior</w:t>
      </w:r>
      <w:r w:rsidR="00F445AA" w:rsidRPr="00CE14BB">
        <w:rPr>
          <w:sz w:val="20"/>
          <w:szCs w:val="20"/>
        </w:rPr>
        <w:t xml:space="preserve"> pontuação para publicação de artigos em periódicos</w:t>
      </w:r>
      <w:r w:rsidR="009563D7" w:rsidRPr="00CE14BB">
        <w:rPr>
          <w:sz w:val="20"/>
          <w:szCs w:val="20"/>
        </w:rPr>
        <w:t>;</w:t>
      </w:r>
    </w:p>
    <w:p w14:paraId="4B8AA5FB" w14:textId="77777777" w:rsidR="008F701E" w:rsidRPr="00CE14BB" w:rsidRDefault="008F701E" w:rsidP="008F701E">
      <w:pPr>
        <w:pStyle w:val="PargrafodaLista"/>
        <w:numPr>
          <w:ilvl w:val="0"/>
          <w:numId w:val="25"/>
        </w:numPr>
        <w:spacing w:after="0" w:line="240" w:lineRule="auto"/>
        <w:ind w:right="0"/>
        <w:rPr>
          <w:sz w:val="20"/>
          <w:szCs w:val="20"/>
        </w:rPr>
      </w:pPr>
      <w:r w:rsidRPr="00CE14BB">
        <w:rPr>
          <w:sz w:val="20"/>
          <w:szCs w:val="20"/>
        </w:rPr>
        <w:t>Demais casos não previstos por este edital serão avaliados pela Comissão de Gestão - CG/PROEX do PPGGeo-Unicamp.</w:t>
      </w:r>
    </w:p>
    <w:p w14:paraId="210E62EE" w14:textId="77777777" w:rsidR="008F701E" w:rsidRPr="00C3562C" w:rsidRDefault="008F701E" w:rsidP="008F701E">
      <w:pPr>
        <w:spacing w:after="0" w:line="240" w:lineRule="auto"/>
        <w:ind w:left="0" w:right="0" w:firstLine="0"/>
        <w:rPr>
          <w:b/>
          <w:sz w:val="20"/>
          <w:szCs w:val="20"/>
        </w:rPr>
      </w:pPr>
    </w:p>
    <w:p w14:paraId="3FF608A5" w14:textId="77777777" w:rsidR="008F701E" w:rsidRPr="00C3562C" w:rsidRDefault="008F701E" w:rsidP="008F701E">
      <w:pPr>
        <w:spacing w:after="103" w:line="240" w:lineRule="auto"/>
        <w:ind w:left="3" w:firstLine="0"/>
        <w:rPr>
          <w:b/>
          <w:sz w:val="20"/>
          <w:szCs w:val="20"/>
        </w:rPr>
      </w:pPr>
      <w:r w:rsidRPr="00C3562C">
        <w:rPr>
          <w:b/>
          <w:sz w:val="20"/>
          <w:szCs w:val="20"/>
        </w:rPr>
        <w:t xml:space="preserve">CALENDÁRIO: </w:t>
      </w:r>
    </w:p>
    <w:p w14:paraId="5CB68705" w14:textId="313AE34F" w:rsidR="008F701E" w:rsidRPr="00CE14BB" w:rsidRDefault="008F701E" w:rsidP="008F701E">
      <w:pPr>
        <w:spacing w:after="0" w:line="240" w:lineRule="auto"/>
        <w:ind w:left="3" w:firstLine="0"/>
        <w:rPr>
          <w:b/>
          <w:color w:val="000000" w:themeColor="text1"/>
          <w:sz w:val="20"/>
          <w:szCs w:val="20"/>
        </w:rPr>
      </w:pPr>
      <w:r w:rsidRPr="00CE14BB">
        <w:rPr>
          <w:bCs/>
          <w:color w:val="000000" w:themeColor="text1"/>
          <w:sz w:val="20"/>
          <w:szCs w:val="20"/>
        </w:rPr>
        <w:t>Abertura das Inscrições:</w:t>
      </w:r>
      <w:r w:rsidRPr="00CE14BB">
        <w:rPr>
          <w:b/>
          <w:color w:val="000000" w:themeColor="text1"/>
          <w:sz w:val="20"/>
          <w:szCs w:val="20"/>
        </w:rPr>
        <w:t xml:space="preserve"> </w:t>
      </w:r>
      <w:r w:rsidR="00F44424" w:rsidRPr="00CE14BB">
        <w:rPr>
          <w:b/>
          <w:color w:val="000000" w:themeColor="text1"/>
          <w:sz w:val="20"/>
          <w:szCs w:val="20"/>
        </w:rPr>
        <w:t>2</w:t>
      </w:r>
      <w:r w:rsidR="00CE14BB" w:rsidRPr="00CE14BB">
        <w:rPr>
          <w:b/>
          <w:color w:val="000000" w:themeColor="text1"/>
          <w:sz w:val="20"/>
          <w:szCs w:val="20"/>
        </w:rPr>
        <w:t>8</w:t>
      </w:r>
      <w:r w:rsidR="00B31C41" w:rsidRPr="00CE14BB">
        <w:rPr>
          <w:b/>
          <w:color w:val="000000" w:themeColor="text1"/>
          <w:sz w:val="20"/>
          <w:szCs w:val="20"/>
        </w:rPr>
        <w:t xml:space="preserve"> </w:t>
      </w:r>
      <w:r w:rsidR="00C64FD9" w:rsidRPr="00CE14BB">
        <w:rPr>
          <w:b/>
          <w:color w:val="000000" w:themeColor="text1"/>
          <w:sz w:val="20"/>
          <w:szCs w:val="20"/>
        </w:rPr>
        <w:t xml:space="preserve">de </w:t>
      </w:r>
      <w:r w:rsidR="00F44424" w:rsidRPr="00CE14BB">
        <w:rPr>
          <w:b/>
          <w:color w:val="000000" w:themeColor="text1"/>
          <w:sz w:val="20"/>
          <w:szCs w:val="20"/>
        </w:rPr>
        <w:t>janeiro</w:t>
      </w:r>
      <w:r w:rsidR="00C64FD9" w:rsidRPr="00CE14BB">
        <w:rPr>
          <w:b/>
          <w:color w:val="000000" w:themeColor="text1"/>
          <w:sz w:val="20"/>
          <w:szCs w:val="20"/>
        </w:rPr>
        <w:t xml:space="preserve"> de 202</w:t>
      </w:r>
      <w:r w:rsidR="00F44424" w:rsidRPr="00CE14BB">
        <w:rPr>
          <w:b/>
          <w:color w:val="000000" w:themeColor="text1"/>
          <w:sz w:val="20"/>
          <w:szCs w:val="20"/>
        </w:rPr>
        <w:t>5</w:t>
      </w:r>
    </w:p>
    <w:p w14:paraId="286E7790" w14:textId="097C1A1A" w:rsidR="00B51DD5" w:rsidRPr="00CE14BB" w:rsidRDefault="008F701E" w:rsidP="00B51DD5">
      <w:pPr>
        <w:spacing w:after="0" w:line="240" w:lineRule="auto"/>
        <w:ind w:left="3" w:firstLine="0"/>
        <w:rPr>
          <w:b/>
          <w:color w:val="000000" w:themeColor="text1"/>
          <w:sz w:val="20"/>
          <w:szCs w:val="20"/>
        </w:rPr>
      </w:pPr>
      <w:r w:rsidRPr="00CE14BB">
        <w:rPr>
          <w:bCs/>
          <w:color w:val="000000" w:themeColor="text1"/>
          <w:sz w:val="20"/>
          <w:szCs w:val="20"/>
        </w:rPr>
        <w:t>Encerramento das inscrições:</w:t>
      </w:r>
      <w:r w:rsidRPr="00CE14BB">
        <w:rPr>
          <w:b/>
          <w:color w:val="000000" w:themeColor="text1"/>
          <w:sz w:val="20"/>
          <w:szCs w:val="20"/>
        </w:rPr>
        <w:t xml:space="preserve"> </w:t>
      </w:r>
      <w:r w:rsidR="00F44424" w:rsidRPr="00CE14BB">
        <w:rPr>
          <w:b/>
          <w:color w:val="000000" w:themeColor="text1"/>
          <w:sz w:val="20"/>
          <w:szCs w:val="20"/>
        </w:rPr>
        <w:t>14</w:t>
      </w:r>
      <w:r w:rsidR="00B51DD5" w:rsidRPr="00CE14BB">
        <w:rPr>
          <w:b/>
          <w:color w:val="000000" w:themeColor="text1"/>
          <w:sz w:val="20"/>
          <w:szCs w:val="20"/>
        </w:rPr>
        <w:t xml:space="preserve"> </w:t>
      </w:r>
      <w:r w:rsidR="000337E0" w:rsidRPr="00CE14BB">
        <w:rPr>
          <w:b/>
          <w:color w:val="000000" w:themeColor="text1"/>
          <w:sz w:val="20"/>
          <w:szCs w:val="20"/>
        </w:rPr>
        <w:t xml:space="preserve">de </w:t>
      </w:r>
      <w:r w:rsidR="00F44424" w:rsidRPr="00CE14BB">
        <w:rPr>
          <w:b/>
          <w:color w:val="000000" w:themeColor="text1"/>
          <w:sz w:val="20"/>
          <w:szCs w:val="20"/>
        </w:rPr>
        <w:t>fevereiro</w:t>
      </w:r>
      <w:r w:rsidRPr="00CE14BB">
        <w:rPr>
          <w:b/>
          <w:color w:val="000000" w:themeColor="text1"/>
          <w:sz w:val="20"/>
          <w:szCs w:val="20"/>
        </w:rPr>
        <w:t xml:space="preserve"> </w:t>
      </w:r>
      <w:r w:rsidR="00C64FD9" w:rsidRPr="00CE14BB">
        <w:rPr>
          <w:b/>
          <w:color w:val="000000" w:themeColor="text1"/>
          <w:sz w:val="20"/>
          <w:szCs w:val="20"/>
        </w:rPr>
        <w:t>de 202</w:t>
      </w:r>
      <w:r w:rsidR="00F44424" w:rsidRPr="00CE14BB">
        <w:rPr>
          <w:b/>
          <w:color w:val="000000" w:themeColor="text1"/>
          <w:sz w:val="20"/>
          <w:szCs w:val="20"/>
        </w:rPr>
        <w:t>5</w:t>
      </w:r>
    </w:p>
    <w:p w14:paraId="2F892722" w14:textId="2722EC10" w:rsidR="00B51DD5" w:rsidRPr="00CE14BB" w:rsidRDefault="00B51DD5" w:rsidP="00B51DD5">
      <w:pPr>
        <w:spacing w:after="0" w:line="240" w:lineRule="auto"/>
        <w:ind w:left="3" w:firstLine="0"/>
        <w:rPr>
          <w:bCs/>
          <w:color w:val="000000" w:themeColor="text1"/>
          <w:sz w:val="20"/>
          <w:szCs w:val="20"/>
        </w:rPr>
      </w:pPr>
      <w:r w:rsidRPr="00CE14BB">
        <w:rPr>
          <w:bCs/>
          <w:color w:val="000000" w:themeColor="text1"/>
          <w:sz w:val="20"/>
          <w:szCs w:val="20"/>
        </w:rPr>
        <w:t xml:space="preserve">Verificação de pontuação: </w:t>
      </w:r>
      <w:r w:rsidR="00F44424" w:rsidRPr="00CE14BB">
        <w:rPr>
          <w:b/>
          <w:color w:val="000000" w:themeColor="text1"/>
          <w:sz w:val="20"/>
          <w:szCs w:val="20"/>
        </w:rPr>
        <w:t>20</w:t>
      </w:r>
      <w:r w:rsidRPr="00CE14BB">
        <w:rPr>
          <w:b/>
          <w:color w:val="000000" w:themeColor="text1"/>
          <w:sz w:val="20"/>
          <w:szCs w:val="20"/>
        </w:rPr>
        <w:t xml:space="preserve"> e </w:t>
      </w:r>
      <w:r w:rsidR="00F44424" w:rsidRPr="00CE14BB">
        <w:rPr>
          <w:b/>
          <w:color w:val="000000" w:themeColor="text1"/>
          <w:sz w:val="20"/>
          <w:szCs w:val="20"/>
        </w:rPr>
        <w:t>21</w:t>
      </w:r>
      <w:r w:rsidRPr="00CE14BB">
        <w:rPr>
          <w:b/>
          <w:color w:val="000000" w:themeColor="text1"/>
          <w:sz w:val="20"/>
          <w:szCs w:val="20"/>
        </w:rPr>
        <w:t xml:space="preserve"> de </w:t>
      </w:r>
      <w:r w:rsidR="00F44424" w:rsidRPr="00CE14BB">
        <w:rPr>
          <w:b/>
          <w:color w:val="000000" w:themeColor="text1"/>
          <w:sz w:val="20"/>
          <w:szCs w:val="20"/>
        </w:rPr>
        <w:t>fevereiro</w:t>
      </w:r>
      <w:r w:rsidRPr="00CE14BB">
        <w:rPr>
          <w:b/>
          <w:color w:val="000000" w:themeColor="text1"/>
          <w:sz w:val="20"/>
          <w:szCs w:val="20"/>
        </w:rPr>
        <w:t xml:space="preserve"> de 202</w:t>
      </w:r>
      <w:r w:rsidR="00F44424" w:rsidRPr="00CE14BB">
        <w:rPr>
          <w:b/>
          <w:color w:val="000000" w:themeColor="text1"/>
          <w:sz w:val="20"/>
          <w:szCs w:val="20"/>
        </w:rPr>
        <w:t>5</w:t>
      </w:r>
    </w:p>
    <w:p w14:paraId="6CC7D2D1" w14:textId="77777777" w:rsidR="00F44424" w:rsidRPr="00CE14BB" w:rsidRDefault="008F701E" w:rsidP="00F44424">
      <w:pPr>
        <w:spacing w:after="0" w:line="240" w:lineRule="auto"/>
        <w:ind w:left="3" w:firstLine="0"/>
        <w:rPr>
          <w:bCs/>
          <w:color w:val="000000" w:themeColor="text1"/>
          <w:sz w:val="20"/>
          <w:szCs w:val="20"/>
        </w:rPr>
      </w:pPr>
      <w:r w:rsidRPr="00CE14BB">
        <w:rPr>
          <w:bCs/>
          <w:color w:val="000000" w:themeColor="text1"/>
          <w:sz w:val="20"/>
          <w:szCs w:val="20"/>
        </w:rPr>
        <w:t>Divulgação dos resultados:</w:t>
      </w:r>
      <w:r w:rsidRPr="00CE14BB">
        <w:rPr>
          <w:b/>
          <w:color w:val="000000" w:themeColor="text1"/>
          <w:sz w:val="20"/>
          <w:szCs w:val="20"/>
        </w:rPr>
        <w:t xml:space="preserve"> </w:t>
      </w:r>
      <w:r w:rsidR="00F44424" w:rsidRPr="00CE14BB">
        <w:rPr>
          <w:b/>
          <w:color w:val="000000" w:themeColor="text1"/>
          <w:sz w:val="20"/>
          <w:szCs w:val="20"/>
        </w:rPr>
        <w:t>24</w:t>
      </w:r>
      <w:r w:rsidR="00C64FD9" w:rsidRPr="00CE14BB">
        <w:rPr>
          <w:b/>
          <w:color w:val="000000" w:themeColor="text1"/>
          <w:sz w:val="20"/>
          <w:szCs w:val="20"/>
        </w:rPr>
        <w:t xml:space="preserve"> </w:t>
      </w:r>
      <w:r w:rsidR="00F44424" w:rsidRPr="00CE14BB">
        <w:rPr>
          <w:b/>
          <w:color w:val="000000" w:themeColor="text1"/>
          <w:sz w:val="20"/>
          <w:szCs w:val="20"/>
        </w:rPr>
        <w:t>de fevereiro de 2025</w:t>
      </w:r>
    </w:p>
    <w:p w14:paraId="00CC8BEE" w14:textId="2E76D58B" w:rsidR="00F44424" w:rsidRDefault="008F701E" w:rsidP="00F44424">
      <w:pPr>
        <w:spacing w:after="0" w:line="240" w:lineRule="auto"/>
        <w:ind w:left="3" w:firstLine="0"/>
        <w:rPr>
          <w:b/>
          <w:color w:val="000000" w:themeColor="text1"/>
          <w:sz w:val="20"/>
          <w:szCs w:val="20"/>
        </w:rPr>
      </w:pPr>
      <w:r w:rsidRPr="00CE14BB">
        <w:rPr>
          <w:bCs/>
          <w:color w:val="000000" w:themeColor="text1"/>
          <w:sz w:val="20"/>
          <w:szCs w:val="20"/>
        </w:rPr>
        <w:t>Recursos:</w:t>
      </w:r>
      <w:r w:rsidRPr="00CE14BB">
        <w:rPr>
          <w:b/>
          <w:color w:val="000000" w:themeColor="text1"/>
          <w:sz w:val="20"/>
          <w:szCs w:val="20"/>
        </w:rPr>
        <w:t xml:space="preserve"> </w:t>
      </w:r>
      <w:r w:rsidR="00F44424" w:rsidRPr="00CE14BB">
        <w:rPr>
          <w:b/>
          <w:color w:val="000000" w:themeColor="text1"/>
          <w:sz w:val="20"/>
          <w:szCs w:val="20"/>
        </w:rPr>
        <w:t>25</w:t>
      </w:r>
      <w:r w:rsidR="00840043" w:rsidRPr="00CE14BB">
        <w:rPr>
          <w:b/>
          <w:color w:val="000000" w:themeColor="text1"/>
          <w:sz w:val="20"/>
          <w:szCs w:val="20"/>
        </w:rPr>
        <w:t xml:space="preserve"> </w:t>
      </w:r>
      <w:r w:rsidR="004A6D7C">
        <w:rPr>
          <w:b/>
          <w:color w:val="000000" w:themeColor="text1"/>
          <w:sz w:val="20"/>
          <w:szCs w:val="20"/>
        </w:rPr>
        <w:t xml:space="preserve">e 26 </w:t>
      </w:r>
      <w:r w:rsidR="00F44424" w:rsidRPr="00CE14BB">
        <w:rPr>
          <w:b/>
          <w:color w:val="000000" w:themeColor="text1"/>
          <w:sz w:val="20"/>
          <w:szCs w:val="20"/>
        </w:rPr>
        <w:t>de fevereiro de 2025</w:t>
      </w:r>
    </w:p>
    <w:p w14:paraId="178FE9BA" w14:textId="68D676BE" w:rsidR="004A6D7C" w:rsidRPr="00CE14BB" w:rsidRDefault="004A6D7C" w:rsidP="00F44424">
      <w:pPr>
        <w:spacing w:after="0" w:line="240" w:lineRule="auto"/>
        <w:ind w:left="3" w:firstLine="0"/>
        <w:rPr>
          <w:bCs/>
          <w:color w:val="000000" w:themeColor="text1"/>
          <w:sz w:val="20"/>
          <w:szCs w:val="20"/>
        </w:rPr>
      </w:pPr>
      <w:r w:rsidRPr="004A6D7C">
        <w:rPr>
          <w:bCs/>
          <w:color w:val="000000" w:themeColor="text1"/>
          <w:sz w:val="20"/>
          <w:szCs w:val="20"/>
        </w:rPr>
        <w:t>Análise dos Recursos:</w:t>
      </w:r>
      <w:r>
        <w:rPr>
          <w:b/>
          <w:color w:val="000000" w:themeColor="text1"/>
          <w:sz w:val="20"/>
          <w:szCs w:val="20"/>
        </w:rPr>
        <w:t xml:space="preserve"> 27 de fevereiro de 2025</w:t>
      </w:r>
    </w:p>
    <w:p w14:paraId="17389929" w14:textId="4D448448" w:rsidR="00F44424" w:rsidRPr="00CE14BB" w:rsidRDefault="008F701E" w:rsidP="00F44424">
      <w:pPr>
        <w:spacing w:after="0" w:line="240" w:lineRule="auto"/>
        <w:ind w:left="3" w:firstLine="0"/>
        <w:rPr>
          <w:bCs/>
          <w:color w:val="000000" w:themeColor="text1"/>
          <w:sz w:val="20"/>
          <w:szCs w:val="20"/>
        </w:rPr>
      </w:pPr>
      <w:r w:rsidRPr="00CE14BB">
        <w:rPr>
          <w:bCs/>
          <w:color w:val="000000" w:themeColor="text1"/>
          <w:sz w:val="20"/>
          <w:szCs w:val="20"/>
        </w:rPr>
        <w:t>Resultado final:</w:t>
      </w:r>
      <w:r w:rsidRPr="00CE14BB">
        <w:rPr>
          <w:b/>
          <w:color w:val="000000" w:themeColor="text1"/>
          <w:sz w:val="20"/>
          <w:szCs w:val="20"/>
        </w:rPr>
        <w:t xml:space="preserve"> </w:t>
      </w:r>
      <w:r w:rsidR="00F44424" w:rsidRPr="00CE14BB">
        <w:rPr>
          <w:b/>
          <w:color w:val="000000" w:themeColor="text1"/>
          <w:sz w:val="20"/>
          <w:szCs w:val="20"/>
        </w:rPr>
        <w:t>2</w:t>
      </w:r>
      <w:r w:rsidR="004A6D7C">
        <w:rPr>
          <w:b/>
          <w:color w:val="000000" w:themeColor="text1"/>
          <w:sz w:val="20"/>
          <w:szCs w:val="20"/>
        </w:rPr>
        <w:t>8</w:t>
      </w:r>
      <w:r w:rsidR="000337E0" w:rsidRPr="00CE14BB">
        <w:rPr>
          <w:b/>
          <w:color w:val="000000" w:themeColor="text1"/>
          <w:sz w:val="20"/>
          <w:szCs w:val="20"/>
        </w:rPr>
        <w:t xml:space="preserve"> </w:t>
      </w:r>
      <w:r w:rsidR="00F44424" w:rsidRPr="00CE14BB">
        <w:rPr>
          <w:b/>
          <w:color w:val="000000" w:themeColor="text1"/>
          <w:sz w:val="20"/>
          <w:szCs w:val="20"/>
        </w:rPr>
        <w:t>de fevereiro de 2025</w:t>
      </w:r>
    </w:p>
    <w:p w14:paraId="0B0EA121" w14:textId="7158844C" w:rsidR="008F701E" w:rsidRPr="00C3562C" w:rsidRDefault="008F701E" w:rsidP="00F44424">
      <w:pPr>
        <w:spacing w:after="0" w:line="240" w:lineRule="auto"/>
        <w:ind w:left="3" w:firstLine="0"/>
        <w:rPr>
          <w:b/>
          <w:sz w:val="20"/>
          <w:szCs w:val="20"/>
        </w:rPr>
      </w:pPr>
    </w:p>
    <w:p w14:paraId="3C3602E1" w14:textId="77777777" w:rsidR="008F701E" w:rsidRPr="00C3562C" w:rsidRDefault="008F701E">
      <w:pPr>
        <w:spacing w:after="160" w:line="259" w:lineRule="auto"/>
        <w:ind w:left="0" w:right="0" w:firstLine="0"/>
        <w:jc w:val="left"/>
        <w:rPr>
          <w:color w:val="00000A"/>
          <w:sz w:val="20"/>
          <w:szCs w:val="20"/>
        </w:rPr>
      </w:pPr>
      <w:r w:rsidRPr="00C3562C">
        <w:rPr>
          <w:color w:val="00000A"/>
          <w:sz w:val="20"/>
          <w:szCs w:val="20"/>
        </w:rPr>
        <w:br w:type="page"/>
      </w:r>
    </w:p>
    <w:p w14:paraId="029D0C94" w14:textId="1DE897B8" w:rsidR="004A568B" w:rsidRPr="00CD15C2" w:rsidRDefault="004A568B" w:rsidP="00CD15C2">
      <w:pPr>
        <w:pStyle w:val="paragraph"/>
        <w:spacing w:before="0" w:beforeAutospacing="0" w:after="0" w:afterAutospacing="0"/>
        <w:ind w:right="-2"/>
        <w:jc w:val="center"/>
        <w:textAlignment w:val="baseline"/>
        <w:rPr>
          <w:rStyle w:val="normaltextrun"/>
          <w:b/>
          <w:bCs/>
          <w:color w:val="000000"/>
        </w:rPr>
      </w:pPr>
      <w:r w:rsidRPr="00CD15C2">
        <w:rPr>
          <w:rStyle w:val="normaltextrun"/>
          <w:b/>
          <w:bCs/>
          <w:color w:val="000000"/>
        </w:rPr>
        <w:lastRenderedPageBreak/>
        <w:t xml:space="preserve">PPGGeo-UNICAMP </w:t>
      </w:r>
    </w:p>
    <w:p w14:paraId="7F1954A4" w14:textId="43AC9DE5" w:rsidR="008F701E" w:rsidRPr="00CD15C2" w:rsidRDefault="008F701E" w:rsidP="00CD15C2">
      <w:pPr>
        <w:pStyle w:val="paragraph"/>
        <w:spacing w:before="0" w:beforeAutospacing="0" w:after="0" w:afterAutospacing="0"/>
        <w:ind w:right="-2"/>
        <w:jc w:val="center"/>
        <w:textAlignment w:val="baseline"/>
        <w:rPr>
          <w:rStyle w:val="eop"/>
          <w:b/>
          <w:color w:val="000000"/>
        </w:rPr>
      </w:pPr>
      <w:r w:rsidRPr="0032368E">
        <w:rPr>
          <w:rStyle w:val="normaltextrun"/>
          <w:b/>
          <w:bCs/>
          <w:color w:val="000000"/>
        </w:rPr>
        <w:t>ANEXO 1 - TABELA DE PONTUAÇÃO</w:t>
      </w:r>
      <w:r w:rsidR="00E62F6E" w:rsidRPr="0032368E">
        <w:rPr>
          <w:rStyle w:val="normaltextrun"/>
          <w:b/>
          <w:bCs/>
          <w:color w:val="000000"/>
        </w:rPr>
        <w:t xml:space="preserve"> </w:t>
      </w:r>
      <w:r w:rsidRPr="002F3957">
        <w:rPr>
          <w:rStyle w:val="normaltextrun"/>
          <w:b/>
          <w:bCs/>
          <w:color w:val="000000"/>
        </w:rPr>
        <w:t>DE MESTRADO</w:t>
      </w:r>
      <w:r w:rsidRPr="0032368E">
        <w:rPr>
          <w:rStyle w:val="eop"/>
          <w:b/>
          <w:color w:val="000000"/>
        </w:rPr>
        <w:t xml:space="preserve"> </w:t>
      </w:r>
      <w:r w:rsidR="004A568B" w:rsidRPr="0032368E">
        <w:rPr>
          <w:rStyle w:val="eop"/>
          <w:b/>
          <w:color w:val="000000"/>
        </w:rPr>
        <w:t>(</w:t>
      </w:r>
      <w:r w:rsidR="00F44424" w:rsidRPr="0032368E">
        <w:rPr>
          <w:rStyle w:val="eop"/>
          <w:b/>
          <w:color w:val="000000"/>
        </w:rPr>
        <w:t xml:space="preserve">2024 e </w:t>
      </w:r>
      <w:r w:rsidR="000337E0" w:rsidRPr="0032368E">
        <w:rPr>
          <w:rStyle w:val="eop"/>
          <w:b/>
          <w:color w:val="000000"/>
        </w:rPr>
        <w:t>202</w:t>
      </w:r>
      <w:r w:rsidR="00F44424" w:rsidRPr="0032368E">
        <w:rPr>
          <w:rStyle w:val="eop"/>
          <w:b/>
          <w:color w:val="000000"/>
        </w:rPr>
        <w:t>5</w:t>
      </w:r>
      <w:r w:rsidR="004A568B" w:rsidRPr="0032368E">
        <w:rPr>
          <w:rStyle w:val="eop"/>
          <w:b/>
          <w:color w:val="000000"/>
        </w:rPr>
        <w:t>)</w:t>
      </w:r>
    </w:p>
    <w:p w14:paraId="7EBD6B62" w14:textId="19EC91E1" w:rsidR="00CE14BB" w:rsidRDefault="00CE14BB" w:rsidP="008F701E">
      <w:pPr>
        <w:pStyle w:val="paragraph"/>
        <w:spacing w:before="0" w:beforeAutospacing="0" w:after="0" w:afterAutospacing="0"/>
        <w:ind w:left="1125" w:right="645"/>
        <w:jc w:val="center"/>
        <w:textAlignment w:val="baseline"/>
        <w:rPr>
          <w:rStyle w:val="eop"/>
          <w:b/>
          <w:color w:val="000000"/>
        </w:rPr>
      </w:pPr>
      <w:r>
        <w:rPr>
          <w:rStyle w:val="eop"/>
          <w:b/>
          <w:color w:val="000000"/>
        </w:rPr>
        <w:t xml:space="preserve">LINK - </w:t>
      </w:r>
      <w:hyperlink r:id="rId9" w:history="1">
        <w:r w:rsidR="00CD15C2" w:rsidRPr="006B64F0">
          <w:rPr>
            <w:rStyle w:val="Hyperlink"/>
            <w:b/>
          </w:rPr>
          <w:t>https://forms.gle/LSU9EBCGdJspPyAW9</w:t>
        </w:r>
      </w:hyperlink>
    </w:p>
    <w:p w14:paraId="1DD5A31E" w14:textId="77777777" w:rsidR="00CE14BB" w:rsidRPr="00C3562C" w:rsidRDefault="00CE14BB" w:rsidP="008F701E">
      <w:pPr>
        <w:pStyle w:val="paragraph"/>
        <w:spacing w:before="0" w:beforeAutospacing="0" w:after="0" w:afterAutospacing="0"/>
        <w:ind w:left="1125" w:right="645"/>
        <w:jc w:val="center"/>
        <w:textAlignment w:val="baseline"/>
        <w:rPr>
          <w:color w:val="00000A"/>
          <w:sz w:val="20"/>
          <w:szCs w:val="20"/>
        </w:rPr>
      </w:pPr>
    </w:p>
    <w:tbl>
      <w:tblPr>
        <w:tblStyle w:val="TableGrid"/>
        <w:tblpPr w:leftFromText="141" w:rightFromText="141" w:vertAnchor="text" w:horzAnchor="margin" w:tblpXSpec="center" w:tblpY="341"/>
        <w:tblOverlap w:val="never"/>
        <w:tblW w:w="836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25" w:type="dxa"/>
        </w:tblCellMar>
        <w:tblLook w:val="04A0" w:firstRow="1" w:lastRow="0" w:firstColumn="1" w:lastColumn="0" w:noHBand="0" w:noVBand="1"/>
      </w:tblPr>
      <w:tblGrid>
        <w:gridCol w:w="846"/>
        <w:gridCol w:w="2977"/>
        <w:gridCol w:w="7"/>
        <w:gridCol w:w="1269"/>
        <w:gridCol w:w="7"/>
        <w:gridCol w:w="985"/>
        <w:gridCol w:w="7"/>
        <w:gridCol w:w="1127"/>
        <w:gridCol w:w="7"/>
        <w:gridCol w:w="1127"/>
        <w:gridCol w:w="7"/>
      </w:tblGrid>
      <w:tr w:rsidR="00CE14BB" w:rsidRPr="00C3562C" w14:paraId="66298A31" w14:textId="77777777" w:rsidTr="00CE14BB">
        <w:trPr>
          <w:gridAfter w:val="1"/>
          <w:wAfter w:w="7" w:type="dxa"/>
          <w:trHeight w:val="985"/>
        </w:trPr>
        <w:tc>
          <w:tcPr>
            <w:tcW w:w="846" w:type="dxa"/>
            <w:shd w:val="clear" w:color="auto" w:fill="5B9BD5" w:themeFill="accent1"/>
            <w:vAlign w:val="center"/>
          </w:tcPr>
          <w:p w14:paraId="09D10ECB" w14:textId="77777777" w:rsidR="00CE14BB" w:rsidRPr="00C3562C" w:rsidRDefault="00CE14BB" w:rsidP="00F902B8">
            <w:pPr>
              <w:keepLines/>
              <w:spacing w:after="0" w:line="240" w:lineRule="auto"/>
              <w:ind w:left="0" w:right="0" w:firstLine="0"/>
              <w:jc w:val="center"/>
              <w:rPr>
                <w:b/>
                <w:sz w:val="18"/>
                <w:szCs w:val="18"/>
              </w:rPr>
            </w:pPr>
            <w:r w:rsidRPr="00C3562C">
              <w:rPr>
                <w:rFonts w:eastAsia="Calibri"/>
                <w:b/>
                <w:sz w:val="18"/>
                <w:szCs w:val="18"/>
              </w:rPr>
              <w:t>Critérios</w:t>
            </w:r>
          </w:p>
        </w:tc>
        <w:tc>
          <w:tcPr>
            <w:tcW w:w="2977" w:type="dxa"/>
            <w:shd w:val="clear" w:color="auto" w:fill="5B9BD5" w:themeFill="accent1"/>
            <w:vAlign w:val="center"/>
          </w:tcPr>
          <w:p w14:paraId="343134EC" w14:textId="77777777" w:rsidR="00CE14BB" w:rsidRPr="00C3562C" w:rsidRDefault="00CE14BB" w:rsidP="00F902B8">
            <w:pPr>
              <w:keepLines/>
              <w:spacing w:after="0" w:line="240" w:lineRule="auto"/>
              <w:ind w:left="0" w:right="0" w:firstLine="0"/>
              <w:jc w:val="center"/>
              <w:rPr>
                <w:b/>
                <w:sz w:val="18"/>
                <w:szCs w:val="18"/>
              </w:rPr>
            </w:pPr>
            <w:r w:rsidRPr="00C3562C">
              <w:rPr>
                <w:rFonts w:eastAsia="Calibri"/>
                <w:b/>
                <w:sz w:val="18"/>
                <w:szCs w:val="18"/>
              </w:rPr>
              <w:t>Item</w:t>
            </w:r>
          </w:p>
        </w:tc>
        <w:tc>
          <w:tcPr>
            <w:tcW w:w="1276" w:type="dxa"/>
            <w:gridSpan w:val="2"/>
            <w:shd w:val="clear" w:color="auto" w:fill="5B9BD5" w:themeFill="accent1"/>
            <w:vAlign w:val="center"/>
          </w:tcPr>
          <w:p w14:paraId="5EC81DE5" w14:textId="77777777" w:rsidR="00CE14BB" w:rsidRPr="00C3562C" w:rsidRDefault="00CE14BB" w:rsidP="00F902B8">
            <w:pPr>
              <w:keepLines/>
              <w:spacing w:after="0" w:line="240" w:lineRule="auto"/>
              <w:ind w:left="0" w:right="0" w:firstLine="0"/>
              <w:jc w:val="center"/>
              <w:rPr>
                <w:b/>
                <w:sz w:val="18"/>
                <w:szCs w:val="18"/>
              </w:rPr>
            </w:pPr>
            <w:r w:rsidRPr="00C3562C">
              <w:rPr>
                <w:rFonts w:eastAsia="Calibri"/>
                <w:b/>
                <w:sz w:val="18"/>
                <w:szCs w:val="18"/>
              </w:rPr>
              <w:t>Pontuação</w:t>
            </w:r>
          </w:p>
        </w:tc>
        <w:tc>
          <w:tcPr>
            <w:tcW w:w="992" w:type="dxa"/>
            <w:gridSpan w:val="2"/>
            <w:shd w:val="clear" w:color="auto" w:fill="5B9BD5" w:themeFill="accent1"/>
            <w:vAlign w:val="center"/>
          </w:tcPr>
          <w:p w14:paraId="3E2FC411" w14:textId="77777777" w:rsidR="00CE14BB" w:rsidRPr="00C3562C" w:rsidRDefault="00CE14BB" w:rsidP="00F902B8">
            <w:pPr>
              <w:spacing w:after="0" w:line="240" w:lineRule="auto"/>
              <w:ind w:left="0" w:right="0" w:firstLine="0"/>
              <w:jc w:val="center"/>
              <w:rPr>
                <w:b/>
                <w:sz w:val="18"/>
                <w:szCs w:val="18"/>
              </w:rPr>
            </w:pPr>
            <w:r w:rsidRPr="00C3562C">
              <w:rPr>
                <w:rFonts w:eastAsia="Calibri"/>
                <w:b/>
                <w:sz w:val="18"/>
                <w:szCs w:val="18"/>
              </w:rPr>
              <w:t>Máximo de pontos</w:t>
            </w:r>
          </w:p>
        </w:tc>
        <w:tc>
          <w:tcPr>
            <w:tcW w:w="1134" w:type="dxa"/>
            <w:gridSpan w:val="2"/>
            <w:shd w:val="clear" w:color="auto" w:fill="5B9BD5" w:themeFill="accent1"/>
            <w:vAlign w:val="center"/>
          </w:tcPr>
          <w:p w14:paraId="49818CE7" w14:textId="77777777" w:rsidR="00CE14BB" w:rsidRPr="00C3562C" w:rsidRDefault="00CE14BB" w:rsidP="00F902B8">
            <w:pPr>
              <w:spacing w:after="0" w:line="240" w:lineRule="auto"/>
              <w:ind w:left="0" w:right="0" w:firstLine="0"/>
              <w:jc w:val="center"/>
              <w:rPr>
                <w:rFonts w:eastAsia="Calibri"/>
                <w:b/>
                <w:sz w:val="18"/>
                <w:szCs w:val="18"/>
              </w:rPr>
            </w:pPr>
            <w:r w:rsidRPr="00C3562C">
              <w:rPr>
                <w:rFonts w:eastAsia="Calibri"/>
                <w:b/>
                <w:sz w:val="18"/>
                <w:szCs w:val="18"/>
              </w:rPr>
              <w:t>Total de itens indicados pelo candidato</w:t>
            </w:r>
          </w:p>
        </w:tc>
        <w:tc>
          <w:tcPr>
            <w:tcW w:w="1134" w:type="dxa"/>
            <w:gridSpan w:val="2"/>
            <w:shd w:val="clear" w:color="auto" w:fill="5B9BD5" w:themeFill="accent1"/>
            <w:vAlign w:val="center"/>
          </w:tcPr>
          <w:p w14:paraId="0A0753C3" w14:textId="77777777" w:rsidR="00CE14BB" w:rsidRPr="00C3562C" w:rsidRDefault="00CE14BB" w:rsidP="00F902B8">
            <w:pPr>
              <w:spacing w:after="0" w:line="240" w:lineRule="auto"/>
              <w:ind w:left="0" w:right="0" w:firstLine="0"/>
              <w:jc w:val="center"/>
              <w:rPr>
                <w:b/>
                <w:sz w:val="18"/>
                <w:szCs w:val="18"/>
              </w:rPr>
            </w:pPr>
            <w:r w:rsidRPr="00C3562C">
              <w:rPr>
                <w:rFonts w:eastAsia="Calibri"/>
                <w:b/>
                <w:sz w:val="18"/>
                <w:szCs w:val="18"/>
              </w:rPr>
              <w:t>Pontuação auferida pelo candidato</w:t>
            </w:r>
          </w:p>
        </w:tc>
      </w:tr>
      <w:tr w:rsidR="00CE14BB" w:rsidRPr="00C3562C" w14:paraId="5755CB68" w14:textId="77777777" w:rsidTr="00CE14BB">
        <w:trPr>
          <w:gridAfter w:val="1"/>
          <w:wAfter w:w="7" w:type="dxa"/>
          <w:trHeight w:val="254"/>
        </w:trPr>
        <w:tc>
          <w:tcPr>
            <w:tcW w:w="846" w:type="dxa"/>
            <w:vMerge w:val="restart"/>
            <w:textDirection w:val="btLr"/>
            <w:vAlign w:val="center"/>
          </w:tcPr>
          <w:p w14:paraId="62A76E63" w14:textId="77777777" w:rsidR="00CE14BB" w:rsidRPr="00C3562C" w:rsidRDefault="00CE14BB" w:rsidP="00F902B8">
            <w:pPr>
              <w:spacing w:after="0" w:line="276" w:lineRule="auto"/>
              <w:ind w:left="113" w:right="113" w:firstLine="0"/>
              <w:jc w:val="center"/>
              <w:rPr>
                <w:b/>
                <w:sz w:val="18"/>
                <w:szCs w:val="18"/>
              </w:rPr>
            </w:pPr>
            <w:r w:rsidRPr="00C3562C">
              <w:rPr>
                <w:rFonts w:eastAsia="Calibri"/>
                <w:b/>
                <w:sz w:val="18"/>
                <w:szCs w:val="18"/>
              </w:rPr>
              <w:t>Formação Inicial e Continuada</w:t>
            </w:r>
          </w:p>
        </w:tc>
        <w:tc>
          <w:tcPr>
            <w:tcW w:w="2977" w:type="dxa"/>
            <w:shd w:val="clear" w:color="auto" w:fill="FFFFFF" w:themeFill="background1"/>
            <w:vAlign w:val="center"/>
          </w:tcPr>
          <w:p w14:paraId="4C42BE15" w14:textId="77777777" w:rsidR="00CE14BB" w:rsidRPr="00CE14BB" w:rsidRDefault="00CE14BB" w:rsidP="00E75E76">
            <w:pPr>
              <w:pStyle w:val="PargrafodaLista"/>
              <w:numPr>
                <w:ilvl w:val="0"/>
                <w:numId w:val="26"/>
              </w:numPr>
              <w:spacing w:after="0" w:line="276" w:lineRule="auto"/>
              <w:ind w:left="373" w:right="0"/>
              <w:jc w:val="left"/>
              <w:rPr>
                <w:strike/>
                <w:color w:val="000000" w:themeColor="text1"/>
                <w:sz w:val="18"/>
                <w:szCs w:val="18"/>
              </w:rPr>
            </w:pPr>
            <w:r w:rsidRPr="00CE14BB">
              <w:rPr>
                <w:color w:val="000000" w:themeColor="text1"/>
                <w:sz w:val="18"/>
                <w:szCs w:val="18"/>
              </w:rPr>
              <w:t>Segunda graduação concluída</w:t>
            </w:r>
          </w:p>
        </w:tc>
        <w:tc>
          <w:tcPr>
            <w:tcW w:w="1276" w:type="dxa"/>
            <w:gridSpan w:val="2"/>
            <w:shd w:val="clear" w:color="auto" w:fill="FFFFFF" w:themeFill="background1"/>
            <w:vAlign w:val="center"/>
          </w:tcPr>
          <w:p w14:paraId="3782F79B" w14:textId="77777777" w:rsidR="00CE14BB" w:rsidRPr="00C3562C" w:rsidRDefault="00CE14BB" w:rsidP="00F902B8">
            <w:pPr>
              <w:spacing w:after="0" w:line="240" w:lineRule="auto"/>
              <w:ind w:left="0" w:right="0" w:firstLine="0"/>
              <w:jc w:val="left"/>
              <w:rPr>
                <w:strike/>
                <w:sz w:val="18"/>
                <w:szCs w:val="18"/>
              </w:rPr>
            </w:pPr>
            <w:r w:rsidRPr="00C3562C">
              <w:rPr>
                <w:sz w:val="18"/>
                <w:szCs w:val="18"/>
              </w:rPr>
              <w:t>1,5 ponto por título</w:t>
            </w:r>
          </w:p>
        </w:tc>
        <w:tc>
          <w:tcPr>
            <w:tcW w:w="992" w:type="dxa"/>
            <w:gridSpan w:val="2"/>
            <w:shd w:val="clear" w:color="auto" w:fill="FFFFFF" w:themeFill="background1"/>
            <w:vAlign w:val="center"/>
          </w:tcPr>
          <w:p w14:paraId="3661D631" w14:textId="77777777" w:rsidR="00CE14BB" w:rsidRPr="002F3957" w:rsidRDefault="00CE14BB" w:rsidP="00F902B8">
            <w:pPr>
              <w:tabs>
                <w:tab w:val="center" w:pos="511"/>
              </w:tabs>
              <w:spacing w:after="0" w:line="276" w:lineRule="auto"/>
              <w:ind w:left="0" w:right="0" w:firstLine="0"/>
              <w:jc w:val="left"/>
              <w:rPr>
                <w:strike/>
                <w:sz w:val="18"/>
                <w:szCs w:val="18"/>
              </w:rPr>
            </w:pPr>
            <w:r w:rsidRPr="002F3957">
              <w:rPr>
                <w:rFonts w:eastAsia="Calibri"/>
                <w:sz w:val="18"/>
                <w:szCs w:val="18"/>
              </w:rPr>
              <w:t>1,5 pontos</w:t>
            </w:r>
          </w:p>
        </w:tc>
        <w:tc>
          <w:tcPr>
            <w:tcW w:w="1134" w:type="dxa"/>
            <w:gridSpan w:val="2"/>
            <w:shd w:val="clear" w:color="auto" w:fill="FFFFFF" w:themeFill="background1"/>
            <w:vAlign w:val="center"/>
          </w:tcPr>
          <w:p w14:paraId="6262EA51" w14:textId="77777777" w:rsidR="00CE14BB" w:rsidRPr="00C3562C" w:rsidRDefault="00CE14BB" w:rsidP="00F902B8">
            <w:pPr>
              <w:spacing w:after="0" w:line="276" w:lineRule="auto"/>
              <w:ind w:left="0" w:right="0" w:firstLine="0"/>
              <w:jc w:val="center"/>
              <w:rPr>
                <w:rFonts w:eastAsia="Calibri"/>
                <w:strike/>
                <w:sz w:val="18"/>
                <w:szCs w:val="18"/>
              </w:rPr>
            </w:pPr>
          </w:p>
        </w:tc>
        <w:tc>
          <w:tcPr>
            <w:tcW w:w="1134" w:type="dxa"/>
            <w:gridSpan w:val="2"/>
            <w:shd w:val="clear" w:color="auto" w:fill="FFFFFF" w:themeFill="background1"/>
            <w:vAlign w:val="center"/>
          </w:tcPr>
          <w:p w14:paraId="07C42170"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172B1488" w14:textId="77777777" w:rsidTr="00CE14BB">
        <w:trPr>
          <w:gridAfter w:val="1"/>
          <w:wAfter w:w="7" w:type="dxa"/>
          <w:trHeight w:val="254"/>
        </w:trPr>
        <w:tc>
          <w:tcPr>
            <w:tcW w:w="846" w:type="dxa"/>
            <w:vMerge/>
            <w:vAlign w:val="center"/>
          </w:tcPr>
          <w:p w14:paraId="11693465" w14:textId="77777777" w:rsidR="00CE14BB" w:rsidRPr="00C3562C" w:rsidRDefault="00CE14BB" w:rsidP="00F902B8">
            <w:pPr>
              <w:spacing w:after="31" w:line="216" w:lineRule="auto"/>
              <w:ind w:left="0" w:right="0" w:firstLine="0"/>
              <w:jc w:val="left"/>
              <w:rPr>
                <w:rFonts w:eastAsia="Calibri"/>
                <w:sz w:val="18"/>
                <w:szCs w:val="18"/>
              </w:rPr>
            </w:pPr>
          </w:p>
        </w:tc>
        <w:tc>
          <w:tcPr>
            <w:tcW w:w="2977" w:type="dxa"/>
            <w:shd w:val="clear" w:color="auto" w:fill="FFFFFF" w:themeFill="background1"/>
            <w:vAlign w:val="center"/>
          </w:tcPr>
          <w:p w14:paraId="0C0BB17B" w14:textId="77777777" w:rsidR="00CE14BB" w:rsidRPr="00CE14BB" w:rsidRDefault="00CE14BB" w:rsidP="00E75E76">
            <w:pPr>
              <w:pStyle w:val="PargrafodaLista"/>
              <w:numPr>
                <w:ilvl w:val="0"/>
                <w:numId w:val="26"/>
              </w:numPr>
              <w:spacing w:after="0" w:line="276" w:lineRule="auto"/>
              <w:ind w:left="373" w:right="0"/>
              <w:jc w:val="left"/>
              <w:rPr>
                <w:color w:val="000000" w:themeColor="text1"/>
                <w:sz w:val="18"/>
                <w:szCs w:val="18"/>
              </w:rPr>
            </w:pPr>
            <w:r w:rsidRPr="00CE14BB">
              <w:rPr>
                <w:rStyle w:val="normaltextrun"/>
                <w:color w:val="000000" w:themeColor="text1"/>
                <w:sz w:val="18"/>
                <w:szCs w:val="18"/>
              </w:rPr>
              <w:t>Especialização concluída (curso com no mínimo 360 horas)</w:t>
            </w:r>
          </w:p>
        </w:tc>
        <w:tc>
          <w:tcPr>
            <w:tcW w:w="1276" w:type="dxa"/>
            <w:gridSpan w:val="2"/>
            <w:shd w:val="clear" w:color="auto" w:fill="FFFFFF" w:themeFill="background1"/>
            <w:vAlign w:val="center"/>
          </w:tcPr>
          <w:p w14:paraId="37A4644C" w14:textId="77777777" w:rsidR="00CE14BB" w:rsidRPr="00C3562C" w:rsidRDefault="00CE14BB" w:rsidP="00F902B8">
            <w:pPr>
              <w:spacing w:after="0" w:line="240" w:lineRule="auto"/>
              <w:ind w:left="0" w:right="0" w:firstLine="0"/>
              <w:jc w:val="left"/>
              <w:rPr>
                <w:sz w:val="18"/>
                <w:szCs w:val="18"/>
              </w:rPr>
            </w:pPr>
            <w:r w:rsidRPr="00C3562C">
              <w:rPr>
                <w:sz w:val="18"/>
                <w:szCs w:val="18"/>
              </w:rPr>
              <w:t>2,0 pontos por título</w:t>
            </w:r>
          </w:p>
        </w:tc>
        <w:tc>
          <w:tcPr>
            <w:tcW w:w="992" w:type="dxa"/>
            <w:gridSpan w:val="2"/>
            <w:shd w:val="clear" w:color="auto" w:fill="FFFFFF" w:themeFill="background1"/>
            <w:vAlign w:val="center"/>
          </w:tcPr>
          <w:p w14:paraId="38A87C52" w14:textId="77777777" w:rsidR="00CE14BB" w:rsidRPr="002F3957" w:rsidRDefault="00CE14BB" w:rsidP="00F902B8">
            <w:pPr>
              <w:spacing w:after="0" w:line="276" w:lineRule="auto"/>
              <w:ind w:left="0" w:right="0" w:firstLine="0"/>
              <w:jc w:val="left"/>
              <w:rPr>
                <w:rFonts w:eastAsia="Calibri"/>
                <w:sz w:val="18"/>
                <w:szCs w:val="18"/>
              </w:rPr>
            </w:pPr>
            <w:r w:rsidRPr="002F3957">
              <w:rPr>
                <w:rFonts w:eastAsia="Calibri"/>
                <w:sz w:val="18"/>
                <w:szCs w:val="18"/>
              </w:rPr>
              <w:t>2,0 pontos</w:t>
            </w:r>
          </w:p>
        </w:tc>
        <w:tc>
          <w:tcPr>
            <w:tcW w:w="1134" w:type="dxa"/>
            <w:gridSpan w:val="2"/>
            <w:shd w:val="clear" w:color="auto" w:fill="FFFFFF" w:themeFill="background1"/>
            <w:vAlign w:val="center"/>
          </w:tcPr>
          <w:p w14:paraId="32B61EEC"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gridSpan w:val="2"/>
            <w:shd w:val="clear" w:color="auto" w:fill="FFFFFF" w:themeFill="background1"/>
            <w:vAlign w:val="center"/>
          </w:tcPr>
          <w:p w14:paraId="0FCD0201"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46E1BCF6" w14:textId="77777777" w:rsidTr="00CE14BB">
        <w:trPr>
          <w:gridAfter w:val="1"/>
          <w:wAfter w:w="7" w:type="dxa"/>
          <w:trHeight w:val="254"/>
        </w:trPr>
        <w:tc>
          <w:tcPr>
            <w:tcW w:w="846" w:type="dxa"/>
            <w:vMerge/>
            <w:vAlign w:val="center"/>
          </w:tcPr>
          <w:p w14:paraId="6ABF5CDA" w14:textId="77777777" w:rsidR="00CE14BB" w:rsidRPr="00C3562C" w:rsidRDefault="00CE14BB" w:rsidP="00F902B8">
            <w:pPr>
              <w:spacing w:after="31" w:line="216" w:lineRule="auto"/>
              <w:ind w:left="0" w:right="0" w:firstLine="0"/>
              <w:jc w:val="left"/>
              <w:rPr>
                <w:rFonts w:eastAsia="Calibri"/>
                <w:sz w:val="18"/>
                <w:szCs w:val="18"/>
              </w:rPr>
            </w:pPr>
          </w:p>
        </w:tc>
        <w:tc>
          <w:tcPr>
            <w:tcW w:w="2977" w:type="dxa"/>
            <w:vAlign w:val="center"/>
          </w:tcPr>
          <w:p w14:paraId="4A5A00EB" w14:textId="77777777" w:rsidR="00CE14BB" w:rsidRPr="00CE14BB" w:rsidRDefault="00CE14BB" w:rsidP="00E75E76">
            <w:pPr>
              <w:pStyle w:val="PargrafodaLista"/>
              <w:numPr>
                <w:ilvl w:val="0"/>
                <w:numId w:val="26"/>
              </w:numPr>
              <w:spacing w:after="0" w:line="276" w:lineRule="auto"/>
              <w:ind w:left="373" w:right="0"/>
              <w:jc w:val="left"/>
              <w:rPr>
                <w:color w:val="000000" w:themeColor="text1"/>
                <w:sz w:val="18"/>
                <w:szCs w:val="18"/>
              </w:rPr>
            </w:pPr>
            <w:r w:rsidRPr="00CE14BB">
              <w:rPr>
                <w:rFonts w:eastAsia="Arial"/>
                <w:color w:val="000000" w:themeColor="text1"/>
                <w:sz w:val="18"/>
                <w:szCs w:val="18"/>
              </w:rPr>
              <w:t>Monitoria de Curso de Graduação (Ex: PAD, PAE etc.) e demais bolsas trabalho (BAS/BAEF ou equivalentes)</w:t>
            </w:r>
          </w:p>
        </w:tc>
        <w:tc>
          <w:tcPr>
            <w:tcW w:w="1276" w:type="dxa"/>
            <w:gridSpan w:val="2"/>
            <w:vAlign w:val="center"/>
          </w:tcPr>
          <w:p w14:paraId="79E21C85"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 xml:space="preserve">1,5 </w:t>
            </w:r>
            <w:r w:rsidRPr="00C3562C">
              <w:rPr>
                <w:sz w:val="18"/>
                <w:szCs w:val="18"/>
              </w:rPr>
              <w:t>ponto</w:t>
            </w:r>
            <w:r w:rsidRPr="00C3562C">
              <w:rPr>
                <w:rFonts w:eastAsia="Calibri"/>
                <w:sz w:val="18"/>
                <w:szCs w:val="18"/>
              </w:rPr>
              <w:t xml:space="preserve"> por semestre ou 0,2 </w:t>
            </w:r>
            <w:r w:rsidRPr="00C3562C">
              <w:rPr>
                <w:sz w:val="18"/>
                <w:szCs w:val="18"/>
              </w:rPr>
              <w:t>pontos</w:t>
            </w:r>
            <w:r w:rsidRPr="00C3562C">
              <w:rPr>
                <w:rFonts w:eastAsia="Calibri"/>
                <w:sz w:val="18"/>
                <w:szCs w:val="18"/>
              </w:rPr>
              <w:t xml:space="preserve"> por mês</w:t>
            </w:r>
          </w:p>
        </w:tc>
        <w:tc>
          <w:tcPr>
            <w:tcW w:w="992" w:type="dxa"/>
            <w:gridSpan w:val="2"/>
            <w:vAlign w:val="center"/>
          </w:tcPr>
          <w:p w14:paraId="726D22C2" w14:textId="77777777" w:rsidR="00CE14BB" w:rsidRPr="002F3957" w:rsidRDefault="00CE14BB" w:rsidP="00F902B8">
            <w:pPr>
              <w:spacing w:after="0" w:line="276" w:lineRule="auto"/>
              <w:ind w:left="0" w:right="0" w:firstLine="0"/>
              <w:jc w:val="left"/>
              <w:rPr>
                <w:rFonts w:eastAsia="Calibri"/>
                <w:sz w:val="18"/>
                <w:szCs w:val="18"/>
              </w:rPr>
            </w:pPr>
            <w:r w:rsidRPr="002F3957">
              <w:rPr>
                <w:rFonts w:eastAsia="Calibri"/>
                <w:sz w:val="18"/>
                <w:szCs w:val="18"/>
              </w:rPr>
              <w:t>4,5 pontos</w:t>
            </w:r>
          </w:p>
        </w:tc>
        <w:tc>
          <w:tcPr>
            <w:tcW w:w="1134" w:type="dxa"/>
            <w:gridSpan w:val="2"/>
            <w:shd w:val="clear" w:color="auto" w:fill="FFFFFF" w:themeFill="background1"/>
            <w:vAlign w:val="center"/>
          </w:tcPr>
          <w:p w14:paraId="5FDB63D6"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gridSpan w:val="2"/>
            <w:shd w:val="clear" w:color="auto" w:fill="FFFFFF" w:themeFill="background1"/>
            <w:vAlign w:val="center"/>
          </w:tcPr>
          <w:p w14:paraId="7E91F037"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2DD24046" w14:textId="77777777" w:rsidTr="00CE14BB">
        <w:trPr>
          <w:gridAfter w:val="1"/>
          <w:wAfter w:w="7" w:type="dxa"/>
          <w:trHeight w:val="253"/>
        </w:trPr>
        <w:tc>
          <w:tcPr>
            <w:tcW w:w="846" w:type="dxa"/>
            <w:vMerge/>
            <w:vAlign w:val="center"/>
          </w:tcPr>
          <w:p w14:paraId="5D1B156A" w14:textId="77777777" w:rsidR="00CE14BB" w:rsidRPr="00C3562C" w:rsidRDefault="00CE14BB" w:rsidP="00F902B8">
            <w:pPr>
              <w:spacing w:after="0" w:line="276" w:lineRule="auto"/>
              <w:ind w:left="0" w:right="0" w:firstLine="0"/>
              <w:jc w:val="left"/>
              <w:rPr>
                <w:sz w:val="18"/>
                <w:szCs w:val="18"/>
              </w:rPr>
            </w:pPr>
          </w:p>
        </w:tc>
        <w:tc>
          <w:tcPr>
            <w:tcW w:w="2977" w:type="dxa"/>
            <w:vAlign w:val="center"/>
          </w:tcPr>
          <w:p w14:paraId="73115A7F" w14:textId="77777777" w:rsidR="00CE14BB" w:rsidRPr="00CE14BB" w:rsidRDefault="00CE14BB" w:rsidP="00E75E76">
            <w:pPr>
              <w:pStyle w:val="PargrafodaLista"/>
              <w:numPr>
                <w:ilvl w:val="0"/>
                <w:numId w:val="26"/>
              </w:numPr>
              <w:spacing w:after="0" w:line="276" w:lineRule="auto"/>
              <w:ind w:left="373" w:right="0"/>
              <w:jc w:val="left"/>
              <w:rPr>
                <w:color w:val="000000" w:themeColor="text1"/>
                <w:sz w:val="18"/>
                <w:szCs w:val="18"/>
              </w:rPr>
            </w:pPr>
            <w:r w:rsidRPr="00CE14BB">
              <w:rPr>
                <w:rFonts w:eastAsia="Arial"/>
                <w:color w:val="000000" w:themeColor="text1"/>
                <w:sz w:val="18"/>
                <w:szCs w:val="18"/>
              </w:rPr>
              <w:t xml:space="preserve">Estágio Aperfeiçoamento no Brasil (exceto estágios obrigatórios) com carga horária mínima de 10h semanais </w:t>
            </w:r>
          </w:p>
        </w:tc>
        <w:tc>
          <w:tcPr>
            <w:tcW w:w="1276" w:type="dxa"/>
            <w:gridSpan w:val="2"/>
            <w:vAlign w:val="center"/>
          </w:tcPr>
          <w:p w14:paraId="7BC9B5EA" w14:textId="77777777" w:rsidR="00CE14BB" w:rsidRPr="00C3562C" w:rsidRDefault="00CE14BB" w:rsidP="00770971">
            <w:pPr>
              <w:spacing w:after="0" w:line="240" w:lineRule="auto"/>
              <w:ind w:left="0" w:right="0" w:firstLine="0"/>
              <w:jc w:val="left"/>
              <w:rPr>
                <w:sz w:val="18"/>
                <w:szCs w:val="18"/>
              </w:rPr>
            </w:pPr>
            <w:r w:rsidRPr="00C3562C">
              <w:rPr>
                <w:sz w:val="18"/>
                <w:szCs w:val="18"/>
              </w:rPr>
              <w:t xml:space="preserve">1,5 ponto por semestre </w:t>
            </w:r>
            <w:r w:rsidRPr="00C3562C">
              <w:rPr>
                <w:rFonts w:eastAsia="Calibri"/>
                <w:sz w:val="18"/>
                <w:szCs w:val="18"/>
              </w:rPr>
              <w:t xml:space="preserve">ou 0,2 </w:t>
            </w:r>
            <w:r w:rsidRPr="00C3562C">
              <w:rPr>
                <w:sz w:val="18"/>
                <w:szCs w:val="18"/>
              </w:rPr>
              <w:t>pontos</w:t>
            </w:r>
            <w:r w:rsidRPr="00C3562C">
              <w:rPr>
                <w:rFonts w:eastAsia="Calibri"/>
                <w:sz w:val="18"/>
                <w:szCs w:val="18"/>
              </w:rPr>
              <w:t xml:space="preserve"> por mês</w:t>
            </w:r>
          </w:p>
        </w:tc>
        <w:tc>
          <w:tcPr>
            <w:tcW w:w="992" w:type="dxa"/>
            <w:gridSpan w:val="2"/>
            <w:vAlign w:val="center"/>
          </w:tcPr>
          <w:p w14:paraId="0454D4E9" w14:textId="77777777" w:rsidR="00CE14BB" w:rsidRPr="00C3562C" w:rsidRDefault="00CE14BB" w:rsidP="00F902B8">
            <w:pPr>
              <w:spacing w:after="0" w:line="276" w:lineRule="auto"/>
              <w:ind w:left="0" w:right="0" w:firstLine="0"/>
              <w:jc w:val="left"/>
              <w:rPr>
                <w:sz w:val="18"/>
                <w:szCs w:val="18"/>
              </w:rPr>
            </w:pPr>
            <w:r w:rsidRPr="00C3562C">
              <w:rPr>
                <w:rFonts w:eastAsia="Calibri"/>
                <w:sz w:val="18"/>
                <w:szCs w:val="18"/>
              </w:rPr>
              <w:t>4,5 pontos</w:t>
            </w:r>
          </w:p>
        </w:tc>
        <w:tc>
          <w:tcPr>
            <w:tcW w:w="1134" w:type="dxa"/>
            <w:gridSpan w:val="2"/>
            <w:shd w:val="clear" w:color="auto" w:fill="FFFFFF" w:themeFill="background1"/>
            <w:vAlign w:val="center"/>
          </w:tcPr>
          <w:p w14:paraId="4578AEB5"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gridSpan w:val="2"/>
            <w:shd w:val="clear" w:color="auto" w:fill="FFFFFF" w:themeFill="background1"/>
            <w:vAlign w:val="center"/>
          </w:tcPr>
          <w:p w14:paraId="41D33B35"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099281F3" w14:textId="77777777" w:rsidTr="00CE14BB">
        <w:trPr>
          <w:gridAfter w:val="1"/>
          <w:wAfter w:w="7" w:type="dxa"/>
          <w:trHeight w:val="255"/>
        </w:trPr>
        <w:tc>
          <w:tcPr>
            <w:tcW w:w="846" w:type="dxa"/>
            <w:vMerge/>
            <w:vAlign w:val="center"/>
          </w:tcPr>
          <w:p w14:paraId="75F878FF" w14:textId="77777777" w:rsidR="00CE14BB" w:rsidRPr="00C3562C" w:rsidRDefault="00CE14BB" w:rsidP="00F902B8">
            <w:pPr>
              <w:spacing w:after="0" w:line="276" w:lineRule="auto"/>
              <w:ind w:left="0" w:right="0" w:firstLine="0"/>
              <w:jc w:val="left"/>
              <w:rPr>
                <w:sz w:val="18"/>
                <w:szCs w:val="18"/>
              </w:rPr>
            </w:pPr>
          </w:p>
        </w:tc>
        <w:tc>
          <w:tcPr>
            <w:tcW w:w="2977" w:type="dxa"/>
            <w:vAlign w:val="center"/>
          </w:tcPr>
          <w:p w14:paraId="5846B7FC" w14:textId="77777777" w:rsidR="00CE14BB" w:rsidRPr="00CE14BB" w:rsidRDefault="00CE14BB" w:rsidP="00E75E76">
            <w:pPr>
              <w:pStyle w:val="PargrafodaLista"/>
              <w:numPr>
                <w:ilvl w:val="0"/>
                <w:numId w:val="26"/>
              </w:numPr>
              <w:spacing w:after="0" w:line="276" w:lineRule="auto"/>
              <w:ind w:left="373" w:right="0"/>
              <w:jc w:val="left"/>
              <w:rPr>
                <w:color w:val="000000" w:themeColor="text1"/>
                <w:sz w:val="18"/>
                <w:szCs w:val="18"/>
              </w:rPr>
            </w:pPr>
            <w:r w:rsidRPr="00CE14BB">
              <w:rPr>
                <w:rFonts w:eastAsia="Arial"/>
                <w:color w:val="000000" w:themeColor="text1"/>
                <w:sz w:val="18"/>
                <w:szCs w:val="18"/>
              </w:rPr>
              <w:t>Estágio e/ou curso de graduação no exterior (exceto estágios obrigatório) com carga horária mínima de 10h semanais</w:t>
            </w:r>
          </w:p>
        </w:tc>
        <w:tc>
          <w:tcPr>
            <w:tcW w:w="1276" w:type="dxa"/>
            <w:gridSpan w:val="2"/>
            <w:vAlign w:val="center"/>
          </w:tcPr>
          <w:p w14:paraId="2C0D2760"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 xml:space="preserve">2,0 </w:t>
            </w:r>
            <w:r w:rsidRPr="00C3562C">
              <w:rPr>
                <w:sz w:val="18"/>
                <w:szCs w:val="18"/>
              </w:rPr>
              <w:t>pontos</w:t>
            </w:r>
            <w:r w:rsidRPr="00C3562C">
              <w:rPr>
                <w:rFonts w:eastAsia="Calibri"/>
                <w:sz w:val="18"/>
                <w:szCs w:val="18"/>
              </w:rPr>
              <w:t xml:space="preserve"> por semestre ou 0,25 </w:t>
            </w:r>
            <w:r w:rsidRPr="00C3562C">
              <w:rPr>
                <w:sz w:val="18"/>
                <w:szCs w:val="18"/>
              </w:rPr>
              <w:t>pontos</w:t>
            </w:r>
            <w:r w:rsidRPr="00C3562C">
              <w:rPr>
                <w:rFonts w:eastAsia="Calibri"/>
                <w:sz w:val="18"/>
                <w:szCs w:val="18"/>
              </w:rPr>
              <w:t xml:space="preserve"> por mês</w:t>
            </w:r>
          </w:p>
        </w:tc>
        <w:tc>
          <w:tcPr>
            <w:tcW w:w="992" w:type="dxa"/>
            <w:gridSpan w:val="2"/>
            <w:vAlign w:val="center"/>
          </w:tcPr>
          <w:p w14:paraId="0FAC45C6" w14:textId="77777777" w:rsidR="00CE14BB" w:rsidRPr="00C3562C" w:rsidRDefault="00CE14BB" w:rsidP="00770971">
            <w:pPr>
              <w:spacing w:after="0" w:line="276" w:lineRule="auto"/>
              <w:ind w:left="0" w:right="0" w:firstLine="0"/>
              <w:jc w:val="left"/>
              <w:rPr>
                <w:sz w:val="18"/>
                <w:szCs w:val="18"/>
              </w:rPr>
            </w:pPr>
            <w:r w:rsidRPr="00C3562C">
              <w:rPr>
                <w:rFonts w:eastAsia="Calibri"/>
                <w:sz w:val="18"/>
                <w:szCs w:val="18"/>
              </w:rPr>
              <w:t>4,0 pontos</w:t>
            </w:r>
          </w:p>
        </w:tc>
        <w:tc>
          <w:tcPr>
            <w:tcW w:w="1134" w:type="dxa"/>
            <w:gridSpan w:val="2"/>
            <w:shd w:val="clear" w:color="auto" w:fill="FFFFFF" w:themeFill="background1"/>
            <w:vAlign w:val="center"/>
          </w:tcPr>
          <w:p w14:paraId="5EFD83BC"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gridSpan w:val="2"/>
            <w:shd w:val="clear" w:color="auto" w:fill="FFFFFF" w:themeFill="background1"/>
            <w:vAlign w:val="center"/>
          </w:tcPr>
          <w:p w14:paraId="3EB3B616"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6209BE4F" w14:textId="77777777" w:rsidTr="00CE14BB">
        <w:trPr>
          <w:gridAfter w:val="1"/>
          <w:wAfter w:w="7" w:type="dxa"/>
          <w:trHeight w:val="264"/>
        </w:trPr>
        <w:tc>
          <w:tcPr>
            <w:tcW w:w="846" w:type="dxa"/>
            <w:vMerge/>
            <w:vAlign w:val="center"/>
          </w:tcPr>
          <w:p w14:paraId="548FF8CE" w14:textId="77777777" w:rsidR="00CE14BB" w:rsidRPr="00C3562C" w:rsidRDefault="00CE14BB" w:rsidP="00F902B8">
            <w:pPr>
              <w:spacing w:after="0" w:line="276" w:lineRule="auto"/>
              <w:ind w:left="0" w:right="0" w:firstLine="0"/>
              <w:jc w:val="left"/>
              <w:rPr>
                <w:sz w:val="18"/>
                <w:szCs w:val="18"/>
              </w:rPr>
            </w:pPr>
          </w:p>
        </w:tc>
        <w:tc>
          <w:tcPr>
            <w:tcW w:w="2977" w:type="dxa"/>
            <w:vAlign w:val="center"/>
          </w:tcPr>
          <w:p w14:paraId="3248D326" w14:textId="77777777" w:rsidR="00CE14BB" w:rsidRPr="00CE14BB" w:rsidRDefault="00CE14BB" w:rsidP="00E75E76">
            <w:pPr>
              <w:pStyle w:val="PargrafodaLista"/>
              <w:numPr>
                <w:ilvl w:val="0"/>
                <w:numId w:val="26"/>
              </w:numPr>
              <w:spacing w:after="15" w:line="228" w:lineRule="auto"/>
              <w:ind w:left="373" w:right="550"/>
              <w:jc w:val="left"/>
              <w:rPr>
                <w:rFonts w:eastAsia="Calibri"/>
                <w:color w:val="000000" w:themeColor="text1"/>
                <w:sz w:val="18"/>
                <w:szCs w:val="18"/>
              </w:rPr>
            </w:pPr>
            <w:r w:rsidRPr="00CE14BB">
              <w:rPr>
                <w:rFonts w:eastAsia="Arial"/>
                <w:color w:val="000000" w:themeColor="text1"/>
                <w:sz w:val="18"/>
                <w:szCs w:val="18"/>
              </w:rPr>
              <w:t>Estágio Docente de Pós-Graduação (PED ou correlato)</w:t>
            </w:r>
          </w:p>
        </w:tc>
        <w:tc>
          <w:tcPr>
            <w:tcW w:w="1276" w:type="dxa"/>
            <w:gridSpan w:val="2"/>
            <w:vAlign w:val="center"/>
          </w:tcPr>
          <w:p w14:paraId="2ED92A41" w14:textId="77777777" w:rsidR="00CE14BB" w:rsidRPr="00C3562C" w:rsidRDefault="00CE14BB" w:rsidP="00F902B8">
            <w:pPr>
              <w:spacing w:after="0" w:line="240" w:lineRule="auto"/>
              <w:ind w:left="0" w:right="0"/>
              <w:jc w:val="left"/>
              <w:rPr>
                <w:rFonts w:eastAsia="Calibri"/>
                <w:sz w:val="18"/>
                <w:szCs w:val="18"/>
              </w:rPr>
            </w:pPr>
            <w:r w:rsidRPr="00C3562C">
              <w:rPr>
                <w:rFonts w:eastAsia="Calibri"/>
                <w:sz w:val="18"/>
                <w:szCs w:val="18"/>
              </w:rPr>
              <w:t>2,0 pontos por semestre</w:t>
            </w:r>
          </w:p>
        </w:tc>
        <w:tc>
          <w:tcPr>
            <w:tcW w:w="992" w:type="dxa"/>
            <w:gridSpan w:val="2"/>
            <w:vAlign w:val="center"/>
          </w:tcPr>
          <w:p w14:paraId="5C36C419" w14:textId="77777777" w:rsidR="00CE14BB" w:rsidRPr="00C3562C" w:rsidRDefault="00CE14BB" w:rsidP="00770971">
            <w:pPr>
              <w:spacing w:after="0" w:line="276" w:lineRule="auto"/>
              <w:ind w:left="0" w:right="0" w:firstLine="0"/>
              <w:jc w:val="left"/>
              <w:rPr>
                <w:rFonts w:eastAsia="Calibri"/>
                <w:sz w:val="18"/>
                <w:szCs w:val="18"/>
              </w:rPr>
            </w:pPr>
            <w:r w:rsidRPr="00C3562C">
              <w:rPr>
                <w:rFonts w:eastAsia="Calibri"/>
                <w:sz w:val="18"/>
                <w:szCs w:val="18"/>
              </w:rPr>
              <w:t>2,0 pontos</w:t>
            </w:r>
          </w:p>
        </w:tc>
        <w:tc>
          <w:tcPr>
            <w:tcW w:w="1134" w:type="dxa"/>
            <w:gridSpan w:val="2"/>
            <w:shd w:val="clear" w:color="auto" w:fill="FFFFFF" w:themeFill="background1"/>
            <w:vAlign w:val="center"/>
          </w:tcPr>
          <w:p w14:paraId="3C0DCDAC"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gridSpan w:val="2"/>
            <w:shd w:val="clear" w:color="auto" w:fill="FFFFFF" w:themeFill="background1"/>
            <w:vAlign w:val="center"/>
          </w:tcPr>
          <w:p w14:paraId="78980A1C"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5F123518" w14:textId="77777777" w:rsidTr="00CE14BB">
        <w:trPr>
          <w:gridAfter w:val="1"/>
          <w:wAfter w:w="7" w:type="dxa"/>
          <w:trHeight w:val="264"/>
        </w:trPr>
        <w:tc>
          <w:tcPr>
            <w:tcW w:w="846" w:type="dxa"/>
            <w:vMerge/>
            <w:vAlign w:val="center"/>
          </w:tcPr>
          <w:p w14:paraId="2AD6D902" w14:textId="77777777" w:rsidR="00CE14BB" w:rsidRPr="00C3562C" w:rsidRDefault="00CE14BB" w:rsidP="00F902B8">
            <w:pPr>
              <w:spacing w:after="0" w:line="276" w:lineRule="auto"/>
              <w:ind w:left="0" w:right="0" w:firstLine="0"/>
              <w:jc w:val="left"/>
              <w:rPr>
                <w:sz w:val="18"/>
                <w:szCs w:val="18"/>
              </w:rPr>
            </w:pPr>
          </w:p>
        </w:tc>
        <w:tc>
          <w:tcPr>
            <w:tcW w:w="2977" w:type="dxa"/>
            <w:vAlign w:val="center"/>
          </w:tcPr>
          <w:p w14:paraId="0F4FE251" w14:textId="605BA291" w:rsidR="00CE14BB" w:rsidRPr="00CE14BB" w:rsidRDefault="00CE14BB" w:rsidP="00E75E76">
            <w:pPr>
              <w:pStyle w:val="PargrafodaLista"/>
              <w:numPr>
                <w:ilvl w:val="0"/>
                <w:numId w:val="26"/>
              </w:numPr>
              <w:spacing w:after="15" w:line="228" w:lineRule="auto"/>
              <w:ind w:left="373" w:right="550"/>
              <w:jc w:val="left"/>
              <w:rPr>
                <w:rFonts w:eastAsia="Arial"/>
                <w:color w:val="000000" w:themeColor="text1"/>
                <w:sz w:val="18"/>
                <w:szCs w:val="18"/>
              </w:rPr>
            </w:pPr>
            <w:r w:rsidRPr="00CE14BB">
              <w:rPr>
                <w:color w:val="000000" w:themeColor="text1"/>
                <w:sz w:val="18"/>
                <w:szCs w:val="18"/>
              </w:rPr>
              <w:t xml:space="preserve">Bolsa de IC/PIBID/Projeto de extensão (CNPq, </w:t>
            </w:r>
            <w:r w:rsidRPr="00CE14BB">
              <w:rPr>
                <w:color w:val="000000" w:themeColor="text1"/>
                <w:sz w:val="18"/>
                <w:szCs w:val="18"/>
                <w:highlight w:val="lightGray"/>
              </w:rPr>
              <w:t>SAE/UNICAMP</w:t>
            </w:r>
            <w:r w:rsidRPr="00CE14BB">
              <w:rPr>
                <w:color w:val="000000" w:themeColor="text1"/>
                <w:sz w:val="18"/>
                <w:szCs w:val="18"/>
              </w:rPr>
              <w:t>, FAPs estaduais)</w:t>
            </w:r>
          </w:p>
        </w:tc>
        <w:tc>
          <w:tcPr>
            <w:tcW w:w="1276" w:type="dxa"/>
            <w:gridSpan w:val="2"/>
            <w:vAlign w:val="center"/>
          </w:tcPr>
          <w:p w14:paraId="06AA06EF" w14:textId="77777777" w:rsidR="00CE14BB" w:rsidRPr="00C3562C" w:rsidRDefault="00CE14BB" w:rsidP="00F902B8">
            <w:pPr>
              <w:spacing w:after="0" w:line="240" w:lineRule="auto"/>
              <w:ind w:left="0" w:right="0"/>
              <w:jc w:val="left"/>
              <w:rPr>
                <w:rFonts w:eastAsia="Calibri"/>
                <w:sz w:val="18"/>
                <w:szCs w:val="18"/>
              </w:rPr>
            </w:pPr>
            <w:r w:rsidRPr="00C3562C">
              <w:rPr>
                <w:rFonts w:eastAsia="Calibri"/>
                <w:sz w:val="18"/>
                <w:szCs w:val="18"/>
              </w:rPr>
              <w:t xml:space="preserve">3,5 </w:t>
            </w:r>
            <w:r w:rsidRPr="00C3562C">
              <w:rPr>
                <w:sz w:val="18"/>
                <w:szCs w:val="18"/>
              </w:rPr>
              <w:t>pontos</w:t>
            </w:r>
            <w:r w:rsidRPr="00C3562C">
              <w:rPr>
                <w:rFonts w:eastAsia="Calibri"/>
                <w:sz w:val="18"/>
                <w:szCs w:val="18"/>
              </w:rPr>
              <w:t xml:space="preserve"> por semestre – ou 0,33 </w:t>
            </w:r>
            <w:r w:rsidRPr="00C3562C">
              <w:rPr>
                <w:sz w:val="18"/>
                <w:szCs w:val="18"/>
              </w:rPr>
              <w:t>pontos</w:t>
            </w:r>
            <w:r w:rsidRPr="00C3562C">
              <w:rPr>
                <w:rFonts w:eastAsia="Calibri"/>
                <w:sz w:val="18"/>
                <w:szCs w:val="18"/>
              </w:rPr>
              <w:t xml:space="preserve"> por mês</w:t>
            </w:r>
          </w:p>
        </w:tc>
        <w:tc>
          <w:tcPr>
            <w:tcW w:w="992" w:type="dxa"/>
            <w:gridSpan w:val="2"/>
            <w:vAlign w:val="center"/>
          </w:tcPr>
          <w:p w14:paraId="43D8B991" w14:textId="77777777" w:rsidR="00CE14BB" w:rsidRPr="00C3562C" w:rsidRDefault="00CE14BB" w:rsidP="00F902B8">
            <w:pPr>
              <w:spacing w:after="0" w:line="276" w:lineRule="auto"/>
              <w:ind w:left="0" w:right="0" w:firstLine="0"/>
              <w:jc w:val="left"/>
              <w:rPr>
                <w:rFonts w:eastAsia="Calibri"/>
                <w:sz w:val="18"/>
                <w:szCs w:val="18"/>
              </w:rPr>
            </w:pPr>
            <w:r w:rsidRPr="00C3562C">
              <w:rPr>
                <w:rFonts w:eastAsia="Calibri"/>
                <w:sz w:val="18"/>
                <w:szCs w:val="18"/>
              </w:rPr>
              <w:t>17,5 pontos</w:t>
            </w:r>
          </w:p>
        </w:tc>
        <w:tc>
          <w:tcPr>
            <w:tcW w:w="1134" w:type="dxa"/>
            <w:gridSpan w:val="2"/>
            <w:shd w:val="clear" w:color="auto" w:fill="FFFFFF" w:themeFill="background1"/>
            <w:vAlign w:val="center"/>
          </w:tcPr>
          <w:p w14:paraId="6C53D919"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gridSpan w:val="2"/>
            <w:shd w:val="clear" w:color="auto" w:fill="FFFFFF" w:themeFill="background1"/>
            <w:vAlign w:val="center"/>
          </w:tcPr>
          <w:p w14:paraId="67BC83B9"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14792A60" w14:textId="77777777" w:rsidTr="00CE14BB">
        <w:trPr>
          <w:gridAfter w:val="1"/>
          <w:wAfter w:w="7" w:type="dxa"/>
          <w:trHeight w:val="264"/>
        </w:trPr>
        <w:tc>
          <w:tcPr>
            <w:tcW w:w="846" w:type="dxa"/>
            <w:vMerge/>
            <w:vAlign w:val="center"/>
          </w:tcPr>
          <w:p w14:paraId="588BBFFF" w14:textId="77777777" w:rsidR="00CE14BB" w:rsidRPr="00C3562C" w:rsidRDefault="00CE14BB" w:rsidP="00F902B8">
            <w:pPr>
              <w:spacing w:after="0" w:line="276" w:lineRule="auto"/>
              <w:ind w:left="0" w:right="0" w:firstLine="0"/>
              <w:jc w:val="left"/>
              <w:rPr>
                <w:sz w:val="18"/>
                <w:szCs w:val="18"/>
              </w:rPr>
            </w:pPr>
          </w:p>
        </w:tc>
        <w:tc>
          <w:tcPr>
            <w:tcW w:w="2977" w:type="dxa"/>
            <w:vAlign w:val="center"/>
          </w:tcPr>
          <w:p w14:paraId="04517128" w14:textId="733C4D82" w:rsidR="00CE14BB" w:rsidRPr="00CE14BB" w:rsidRDefault="00CE14BB" w:rsidP="00E75E76">
            <w:pPr>
              <w:pStyle w:val="PargrafodaLista"/>
              <w:numPr>
                <w:ilvl w:val="0"/>
                <w:numId w:val="26"/>
              </w:numPr>
              <w:spacing w:after="0" w:line="276" w:lineRule="auto"/>
              <w:ind w:left="373" w:right="0"/>
              <w:jc w:val="left"/>
              <w:rPr>
                <w:rFonts w:eastAsia="Calibri"/>
                <w:color w:val="000000" w:themeColor="text1"/>
                <w:sz w:val="18"/>
                <w:szCs w:val="18"/>
              </w:rPr>
            </w:pPr>
            <w:r w:rsidRPr="00CE14BB">
              <w:rPr>
                <w:color w:val="000000" w:themeColor="text1"/>
                <w:sz w:val="18"/>
                <w:szCs w:val="18"/>
              </w:rPr>
              <w:t>Participação em atividades de IC/PIBID/Projeto de extensão SEM BOLSA (comprovado)</w:t>
            </w:r>
            <w:r w:rsidRPr="00CE14BB">
              <w:rPr>
                <w:rStyle w:val="Refdenotaderodap"/>
                <w:color w:val="000000" w:themeColor="text1"/>
                <w:sz w:val="18"/>
                <w:szCs w:val="18"/>
              </w:rPr>
              <w:footnoteReference w:id="1"/>
            </w:r>
          </w:p>
        </w:tc>
        <w:tc>
          <w:tcPr>
            <w:tcW w:w="1276" w:type="dxa"/>
            <w:gridSpan w:val="2"/>
            <w:vAlign w:val="center"/>
          </w:tcPr>
          <w:p w14:paraId="436EC500" w14:textId="5F5F6682" w:rsidR="00CE14BB" w:rsidRPr="00C3562C" w:rsidRDefault="00CE14BB" w:rsidP="00F902B8">
            <w:pPr>
              <w:spacing w:after="0" w:line="240" w:lineRule="auto"/>
              <w:ind w:left="0" w:right="0" w:firstLine="0"/>
              <w:jc w:val="left"/>
              <w:rPr>
                <w:rFonts w:eastAsia="Calibri"/>
                <w:sz w:val="18"/>
                <w:szCs w:val="18"/>
              </w:rPr>
            </w:pPr>
            <w:r w:rsidRPr="00C3562C">
              <w:rPr>
                <w:rFonts w:eastAsia="Calibri"/>
                <w:sz w:val="18"/>
                <w:szCs w:val="18"/>
              </w:rPr>
              <w:t>2,5 pontos por semestre ou 0,2 por mês</w:t>
            </w:r>
          </w:p>
        </w:tc>
        <w:tc>
          <w:tcPr>
            <w:tcW w:w="992" w:type="dxa"/>
            <w:gridSpan w:val="2"/>
            <w:vAlign w:val="center"/>
          </w:tcPr>
          <w:p w14:paraId="0B88770E" w14:textId="20322478" w:rsidR="00CE14BB" w:rsidRPr="00C3562C" w:rsidRDefault="00CE14BB" w:rsidP="00F902B8">
            <w:pPr>
              <w:spacing w:after="0" w:line="276" w:lineRule="auto"/>
              <w:ind w:left="0" w:right="0" w:firstLine="0"/>
              <w:jc w:val="left"/>
              <w:rPr>
                <w:sz w:val="18"/>
                <w:szCs w:val="18"/>
              </w:rPr>
            </w:pPr>
            <w:r w:rsidRPr="00C3562C">
              <w:rPr>
                <w:rFonts w:eastAsia="Calibri"/>
                <w:sz w:val="18"/>
                <w:szCs w:val="18"/>
              </w:rPr>
              <w:t>10 pontos</w:t>
            </w:r>
          </w:p>
        </w:tc>
        <w:tc>
          <w:tcPr>
            <w:tcW w:w="1134" w:type="dxa"/>
            <w:gridSpan w:val="2"/>
            <w:shd w:val="clear" w:color="auto" w:fill="FFFFFF" w:themeFill="background1"/>
            <w:vAlign w:val="center"/>
          </w:tcPr>
          <w:p w14:paraId="0D4C16B3"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gridSpan w:val="2"/>
            <w:shd w:val="clear" w:color="auto" w:fill="FFFFFF" w:themeFill="background1"/>
            <w:vAlign w:val="center"/>
          </w:tcPr>
          <w:p w14:paraId="3B0F96DC"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26C9AF25" w14:textId="77777777" w:rsidTr="00CE14BB">
        <w:trPr>
          <w:gridAfter w:val="1"/>
          <w:wAfter w:w="7" w:type="dxa"/>
          <w:trHeight w:val="264"/>
        </w:trPr>
        <w:tc>
          <w:tcPr>
            <w:tcW w:w="846" w:type="dxa"/>
            <w:vMerge/>
            <w:vAlign w:val="center"/>
          </w:tcPr>
          <w:p w14:paraId="075B5BCD" w14:textId="77777777" w:rsidR="00CE14BB" w:rsidRPr="00C3562C" w:rsidRDefault="00CE14BB" w:rsidP="00F902B8">
            <w:pPr>
              <w:spacing w:after="0" w:line="276" w:lineRule="auto"/>
              <w:ind w:left="0" w:right="0" w:firstLine="0"/>
              <w:jc w:val="left"/>
              <w:rPr>
                <w:sz w:val="18"/>
                <w:szCs w:val="18"/>
              </w:rPr>
            </w:pPr>
          </w:p>
        </w:tc>
        <w:tc>
          <w:tcPr>
            <w:tcW w:w="2977" w:type="dxa"/>
            <w:vAlign w:val="center"/>
          </w:tcPr>
          <w:p w14:paraId="56DD806B" w14:textId="77777777" w:rsidR="00CE14BB" w:rsidRPr="00CE14BB" w:rsidDel="00D65212" w:rsidRDefault="00CE14BB" w:rsidP="00E75E76">
            <w:pPr>
              <w:pStyle w:val="PargrafodaLista"/>
              <w:numPr>
                <w:ilvl w:val="0"/>
                <w:numId w:val="26"/>
              </w:numPr>
              <w:spacing w:after="0" w:line="276" w:lineRule="auto"/>
              <w:ind w:left="373" w:right="0"/>
              <w:jc w:val="left"/>
              <w:rPr>
                <w:color w:val="000000" w:themeColor="text1"/>
                <w:sz w:val="18"/>
                <w:szCs w:val="18"/>
              </w:rPr>
            </w:pPr>
            <w:r w:rsidRPr="00CE14BB">
              <w:rPr>
                <w:color w:val="000000" w:themeColor="text1"/>
                <w:sz w:val="18"/>
                <w:szCs w:val="18"/>
              </w:rPr>
              <w:t>Outras bolsas recebidas relacionadas às atividades acadêmicas e de formação inicial e/ou continuada</w:t>
            </w:r>
          </w:p>
        </w:tc>
        <w:tc>
          <w:tcPr>
            <w:tcW w:w="1276" w:type="dxa"/>
            <w:gridSpan w:val="2"/>
            <w:vAlign w:val="center"/>
          </w:tcPr>
          <w:p w14:paraId="0A946483" w14:textId="77777777" w:rsidR="00CE14BB" w:rsidRPr="00C3562C" w:rsidRDefault="00CE14BB" w:rsidP="00F902B8">
            <w:pPr>
              <w:spacing w:after="0" w:line="240" w:lineRule="auto"/>
              <w:ind w:left="0" w:right="0" w:firstLine="0"/>
              <w:jc w:val="left"/>
              <w:rPr>
                <w:rFonts w:eastAsia="Calibri"/>
                <w:sz w:val="18"/>
                <w:szCs w:val="18"/>
              </w:rPr>
            </w:pPr>
            <w:r w:rsidRPr="00C3562C">
              <w:rPr>
                <w:rFonts w:eastAsia="Calibri"/>
                <w:sz w:val="18"/>
                <w:szCs w:val="18"/>
              </w:rPr>
              <w:t>0,5 ponto por semestre ou 0,1 por mês</w:t>
            </w:r>
          </w:p>
        </w:tc>
        <w:tc>
          <w:tcPr>
            <w:tcW w:w="992" w:type="dxa"/>
            <w:gridSpan w:val="2"/>
            <w:vAlign w:val="center"/>
          </w:tcPr>
          <w:p w14:paraId="79E0AEAF" w14:textId="77777777" w:rsidR="00CE14BB" w:rsidRPr="00C3562C" w:rsidRDefault="00CE14BB" w:rsidP="00770971">
            <w:pPr>
              <w:spacing w:after="0" w:line="276" w:lineRule="auto"/>
              <w:ind w:left="0" w:right="0" w:firstLine="0"/>
              <w:jc w:val="left"/>
              <w:rPr>
                <w:rFonts w:eastAsia="Calibri"/>
                <w:sz w:val="18"/>
                <w:szCs w:val="18"/>
              </w:rPr>
            </w:pPr>
            <w:r w:rsidRPr="00C3562C">
              <w:rPr>
                <w:rFonts w:eastAsia="Calibri"/>
                <w:sz w:val="18"/>
                <w:szCs w:val="18"/>
              </w:rPr>
              <w:t>2,0 pontos</w:t>
            </w:r>
          </w:p>
        </w:tc>
        <w:tc>
          <w:tcPr>
            <w:tcW w:w="1134" w:type="dxa"/>
            <w:gridSpan w:val="2"/>
            <w:shd w:val="clear" w:color="auto" w:fill="FFFFFF" w:themeFill="background1"/>
            <w:vAlign w:val="center"/>
          </w:tcPr>
          <w:p w14:paraId="3B9A5926"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gridSpan w:val="2"/>
            <w:shd w:val="clear" w:color="auto" w:fill="FFFFFF" w:themeFill="background1"/>
            <w:vAlign w:val="center"/>
          </w:tcPr>
          <w:p w14:paraId="2B5ADE19"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084C3B4F" w14:textId="77777777" w:rsidTr="00CE14BB">
        <w:trPr>
          <w:gridAfter w:val="1"/>
          <w:wAfter w:w="7" w:type="dxa"/>
          <w:trHeight w:val="264"/>
        </w:trPr>
        <w:tc>
          <w:tcPr>
            <w:tcW w:w="846" w:type="dxa"/>
            <w:vMerge/>
            <w:vAlign w:val="center"/>
          </w:tcPr>
          <w:p w14:paraId="2250DFEE" w14:textId="77777777" w:rsidR="00CE14BB" w:rsidRPr="00C3562C" w:rsidRDefault="00CE14BB" w:rsidP="00770971">
            <w:pPr>
              <w:spacing w:after="0" w:line="276" w:lineRule="auto"/>
              <w:ind w:left="0" w:right="0" w:firstLine="0"/>
              <w:jc w:val="left"/>
              <w:rPr>
                <w:sz w:val="18"/>
                <w:szCs w:val="18"/>
              </w:rPr>
            </w:pPr>
          </w:p>
        </w:tc>
        <w:tc>
          <w:tcPr>
            <w:tcW w:w="2977" w:type="dxa"/>
            <w:vAlign w:val="center"/>
          </w:tcPr>
          <w:p w14:paraId="13AB7DDD" w14:textId="16DAE5AF" w:rsidR="00CE14BB" w:rsidRPr="00CE14BB" w:rsidRDefault="00CE14BB" w:rsidP="00E75E76">
            <w:pPr>
              <w:pStyle w:val="PargrafodaLista"/>
              <w:numPr>
                <w:ilvl w:val="0"/>
                <w:numId w:val="26"/>
              </w:numPr>
              <w:spacing w:after="0" w:line="276" w:lineRule="auto"/>
              <w:ind w:left="373" w:right="0"/>
              <w:jc w:val="left"/>
              <w:rPr>
                <w:color w:val="000000" w:themeColor="text1"/>
                <w:sz w:val="18"/>
                <w:szCs w:val="18"/>
              </w:rPr>
            </w:pPr>
            <w:r w:rsidRPr="00CE14BB">
              <w:rPr>
                <w:color w:val="000000" w:themeColor="text1"/>
                <w:sz w:val="18"/>
                <w:szCs w:val="18"/>
              </w:rPr>
              <w:t>Representação Discente em órgãos colegiados</w:t>
            </w:r>
          </w:p>
        </w:tc>
        <w:tc>
          <w:tcPr>
            <w:tcW w:w="1276" w:type="dxa"/>
            <w:gridSpan w:val="2"/>
            <w:vAlign w:val="center"/>
          </w:tcPr>
          <w:p w14:paraId="350836F1" w14:textId="77777777" w:rsidR="00CE14BB" w:rsidRPr="00C3562C" w:rsidRDefault="00CE14BB" w:rsidP="00770971">
            <w:pPr>
              <w:spacing w:after="0" w:line="240" w:lineRule="auto"/>
              <w:ind w:left="0" w:right="0" w:firstLine="0"/>
              <w:jc w:val="left"/>
              <w:rPr>
                <w:rFonts w:eastAsia="Calibri"/>
                <w:sz w:val="18"/>
                <w:szCs w:val="18"/>
              </w:rPr>
            </w:pPr>
            <w:r w:rsidRPr="00C3562C">
              <w:rPr>
                <w:rFonts w:eastAsia="Calibri"/>
                <w:sz w:val="18"/>
                <w:szCs w:val="18"/>
              </w:rPr>
              <w:t>0,5 ponto por semestre ou 0,1 por mês</w:t>
            </w:r>
          </w:p>
        </w:tc>
        <w:tc>
          <w:tcPr>
            <w:tcW w:w="992" w:type="dxa"/>
            <w:gridSpan w:val="2"/>
            <w:vAlign w:val="center"/>
          </w:tcPr>
          <w:p w14:paraId="1730831C" w14:textId="2B185ED0" w:rsidR="00CE14BB" w:rsidRPr="00C3562C" w:rsidRDefault="00CE14BB" w:rsidP="00770971">
            <w:pPr>
              <w:spacing w:after="0" w:line="276" w:lineRule="auto"/>
              <w:ind w:left="0" w:right="0" w:firstLine="0"/>
              <w:jc w:val="left"/>
              <w:rPr>
                <w:rFonts w:eastAsia="Calibri"/>
                <w:sz w:val="18"/>
                <w:szCs w:val="18"/>
              </w:rPr>
            </w:pPr>
            <w:r w:rsidRPr="00C3562C">
              <w:rPr>
                <w:rFonts w:eastAsia="Calibri"/>
                <w:sz w:val="18"/>
                <w:szCs w:val="18"/>
              </w:rPr>
              <w:t>2,0 pontos</w:t>
            </w:r>
          </w:p>
        </w:tc>
        <w:tc>
          <w:tcPr>
            <w:tcW w:w="1134" w:type="dxa"/>
            <w:gridSpan w:val="2"/>
            <w:shd w:val="clear" w:color="auto" w:fill="FFFFFF" w:themeFill="background1"/>
            <w:vAlign w:val="center"/>
          </w:tcPr>
          <w:p w14:paraId="3B228E8E" w14:textId="77777777" w:rsidR="00CE14BB" w:rsidRPr="00C3562C" w:rsidRDefault="00CE14BB" w:rsidP="00770971">
            <w:pPr>
              <w:spacing w:after="0" w:line="276" w:lineRule="auto"/>
              <w:ind w:left="0" w:right="0" w:firstLine="0"/>
              <w:jc w:val="center"/>
              <w:rPr>
                <w:rFonts w:eastAsia="Calibri"/>
                <w:sz w:val="18"/>
                <w:szCs w:val="18"/>
              </w:rPr>
            </w:pPr>
          </w:p>
        </w:tc>
        <w:tc>
          <w:tcPr>
            <w:tcW w:w="1134" w:type="dxa"/>
            <w:gridSpan w:val="2"/>
            <w:shd w:val="clear" w:color="auto" w:fill="FFFFFF" w:themeFill="background1"/>
            <w:vAlign w:val="center"/>
          </w:tcPr>
          <w:p w14:paraId="37C3BF12" w14:textId="77777777" w:rsidR="00CE14BB" w:rsidRPr="00C3562C" w:rsidRDefault="00CE14BB" w:rsidP="00770971">
            <w:pPr>
              <w:spacing w:after="0" w:line="276" w:lineRule="auto"/>
              <w:ind w:left="0" w:right="0" w:firstLine="0"/>
              <w:jc w:val="center"/>
              <w:rPr>
                <w:rFonts w:eastAsia="Calibri"/>
                <w:sz w:val="18"/>
                <w:szCs w:val="18"/>
              </w:rPr>
            </w:pPr>
          </w:p>
        </w:tc>
      </w:tr>
      <w:tr w:rsidR="00CE14BB" w:rsidRPr="00C3562C" w14:paraId="510FA6E8" w14:textId="77777777" w:rsidTr="00CE14BB">
        <w:trPr>
          <w:gridAfter w:val="1"/>
          <w:wAfter w:w="7" w:type="dxa"/>
          <w:trHeight w:val="264"/>
        </w:trPr>
        <w:tc>
          <w:tcPr>
            <w:tcW w:w="846" w:type="dxa"/>
            <w:vMerge/>
            <w:vAlign w:val="center"/>
          </w:tcPr>
          <w:p w14:paraId="6F8BED7C" w14:textId="77777777" w:rsidR="00CE14BB" w:rsidRPr="00C3562C" w:rsidRDefault="00CE14BB" w:rsidP="00770971">
            <w:pPr>
              <w:spacing w:after="0" w:line="276" w:lineRule="auto"/>
              <w:ind w:left="0" w:right="0" w:firstLine="0"/>
              <w:jc w:val="left"/>
              <w:rPr>
                <w:sz w:val="18"/>
                <w:szCs w:val="18"/>
              </w:rPr>
            </w:pPr>
          </w:p>
        </w:tc>
        <w:tc>
          <w:tcPr>
            <w:tcW w:w="2977" w:type="dxa"/>
            <w:shd w:val="clear" w:color="auto" w:fill="DEEAF6" w:themeFill="accent1" w:themeFillTint="33"/>
            <w:vAlign w:val="center"/>
          </w:tcPr>
          <w:p w14:paraId="66229931" w14:textId="77777777" w:rsidR="00CE14BB" w:rsidRPr="00C3562C" w:rsidDel="00D65212" w:rsidRDefault="00CE14BB" w:rsidP="00770971">
            <w:pPr>
              <w:spacing w:after="0" w:line="276" w:lineRule="auto"/>
              <w:ind w:left="0" w:right="0" w:firstLine="0"/>
              <w:jc w:val="left"/>
              <w:rPr>
                <w:sz w:val="18"/>
                <w:szCs w:val="18"/>
              </w:rPr>
            </w:pPr>
            <w:r w:rsidRPr="00C3562C">
              <w:rPr>
                <w:rFonts w:eastAsia="Calibri"/>
                <w:b/>
                <w:sz w:val="18"/>
                <w:szCs w:val="18"/>
              </w:rPr>
              <w:t>Total parcial</w:t>
            </w:r>
          </w:p>
        </w:tc>
        <w:tc>
          <w:tcPr>
            <w:tcW w:w="1276" w:type="dxa"/>
            <w:gridSpan w:val="2"/>
            <w:shd w:val="clear" w:color="auto" w:fill="DEEAF6" w:themeFill="accent1" w:themeFillTint="33"/>
            <w:vAlign w:val="center"/>
          </w:tcPr>
          <w:p w14:paraId="585BE369" w14:textId="43FD9AA6" w:rsidR="00CE14BB" w:rsidRPr="00C3562C" w:rsidRDefault="00CE14BB" w:rsidP="00770971">
            <w:pPr>
              <w:spacing w:after="0" w:line="240" w:lineRule="auto"/>
              <w:ind w:left="0" w:right="0" w:firstLine="0"/>
              <w:jc w:val="left"/>
              <w:rPr>
                <w:rFonts w:eastAsia="Calibri"/>
                <w:b/>
                <w:sz w:val="18"/>
                <w:szCs w:val="18"/>
              </w:rPr>
            </w:pPr>
            <w:r w:rsidRPr="00C3562C">
              <w:rPr>
                <w:rFonts w:eastAsia="Calibri"/>
                <w:b/>
                <w:sz w:val="18"/>
                <w:szCs w:val="18"/>
              </w:rPr>
              <w:t>50</w:t>
            </w:r>
            <w:r w:rsidR="002F3957">
              <w:rPr>
                <w:rFonts w:eastAsia="Calibri"/>
                <w:b/>
                <w:sz w:val="18"/>
                <w:szCs w:val="18"/>
              </w:rPr>
              <w:t>,0</w:t>
            </w:r>
            <w:r w:rsidRPr="00C3562C">
              <w:rPr>
                <w:rFonts w:eastAsia="Calibri"/>
                <w:b/>
                <w:sz w:val="18"/>
                <w:szCs w:val="18"/>
              </w:rPr>
              <w:t xml:space="preserve"> pontos</w:t>
            </w:r>
          </w:p>
        </w:tc>
        <w:tc>
          <w:tcPr>
            <w:tcW w:w="992" w:type="dxa"/>
            <w:gridSpan w:val="2"/>
            <w:shd w:val="clear" w:color="auto" w:fill="DEEAF6" w:themeFill="accent1" w:themeFillTint="33"/>
            <w:vAlign w:val="center"/>
          </w:tcPr>
          <w:p w14:paraId="58302196" w14:textId="282E279B" w:rsidR="00CE14BB" w:rsidRPr="004E6AD5" w:rsidRDefault="00CE14BB" w:rsidP="00770971">
            <w:pPr>
              <w:spacing w:after="0" w:line="276" w:lineRule="auto"/>
              <w:ind w:left="0" w:right="0" w:firstLine="0"/>
              <w:jc w:val="left"/>
              <w:rPr>
                <w:rFonts w:eastAsia="Calibri"/>
                <w:b/>
                <w:sz w:val="18"/>
                <w:szCs w:val="18"/>
                <w:highlight w:val="lightGray"/>
              </w:rPr>
            </w:pPr>
            <w:r w:rsidRPr="002F3957">
              <w:rPr>
                <w:rFonts w:eastAsia="Calibri"/>
                <w:b/>
                <w:sz w:val="18"/>
                <w:szCs w:val="18"/>
              </w:rPr>
              <w:t>50,0</w:t>
            </w:r>
            <w:r w:rsidR="002F3957">
              <w:rPr>
                <w:rFonts w:eastAsia="Calibri"/>
                <w:b/>
                <w:sz w:val="18"/>
                <w:szCs w:val="18"/>
              </w:rPr>
              <w:t xml:space="preserve"> pontos</w:t>
            </w:r>
          </w:p>
        </w:tc>
        <w:tc>
          <w:tcPr>
            <w:tcW w:w="1134" w:type="dxa"/>
            <w:gridSpan w:val="2"/>
            <w:shd w:val="clear" w:color="auto" w:fill="DEEAF6" w:themeFill="accent1" w:themeFillTint="33"/>
            <w:vAlign w:val="center"/>
          </w:tcPr>
          <w:p w14:paraId="49856DA7" w14:textId="77777777" w:rsidR="00CE14BB" w:rsidRPr="00C3562C" w:rsidRDefault="00CE14BB" w:rsidP="00770971">
            <w:pPr>
              <w:spacing w:after="0" w:line="276" w:lineRule="auto"/>
              <w:ind w:left="0" w:right="0" w:firstLine="0"/>
              <w:jc w:val="center"/>
              <w:rPr>
                <w:rFonts w:eastAsia="Calibri"/>
                <w:sz w:val="18"/>
                <w:szCs w:val="18"/>
              </w:rPr>
            </w:pPr>
          </w:p>
        </w:tc>
        <w:tc>
          <w:tcPr>
            <w:tcW w:w="1134" w:type="dxa"/>
            <w:gridSpan w:val="2"/>
            <w:shd w:val="clear" w:color="auto" w:fill="DEEAF6" w:themeFill="accent1" w:themeFillTint="33"/>
            <w:vAlign w:val="center"/>
          </w:tcPr>
          <w:p w14:paraId="1ECC8AAB" w14:textId="77777777" w:rsidR="00CE14BB" w:rsidRPr="00C3562C" w:rsidRDefault="00CE14BB" w:rsidP="00770971">
            <w:pPr>
              <w:spacing w:after="0" w:line="276" w:lineRule="auto"/>
              <w:ind w:left="0" w:right="0" w:firstLine="0"/>
              <w:jc w:val="center"/>
              <w:rPr>
                <w:rFonts w:eastAsia="Calibri"/>
                <w:sz w:val="18"/>
                <w:szCs w:val="18"/>
              </w:rPr>
            </w:pPr>
          </w:p>
        </w:tc>
      </w:tr>
      <w:tr w:rsidR="00CE14BB" w:rsidRPr="00C3562C" w14:paraId="7FCEC205" w14:textId="77777777" w:rsidTr="00CE14BB">
        <w:trPr>
          <w:trHeight w:val="274"/>
        </w:trPr>
        <w:tc>
          <w:tcPr>
            <w:tcW w:w="3830" w:type="dxa"/>
            <w:gridSpan w:val="3"/>
            <w:shd w:val="clear" w:color="auto" w:fill="DEEAF6" w:themeFill="accent1" w:themeFillTint="33"/>
            <w:vAlign w:val="center"/>
          </w:tcPr>
          <w:p w14:paraId="6082E992" w14:textId="77777777" w:rsidR="00CE14BB" w:rsidRPr="00C3562C" w:rsidRDefault="00CE14BB" w:rsidP="00770971">
            <w:pPr>
              <w:spacing w:after="0" w:line="276" w:lineRule="auto"/>
              <w:ind w:left="52" w:right="0" w:firstLine="0"/>
              <w:jc w:val="right"/>
              <w:rPr>
                <w:b/>
                <w:sz w:val="18"/>
                <w:szCs w:val="18"/>
              </w:rPr>
            </w:pPr>
          </w:p>
        </w:tc>
        <w:tc>
          <w:tcPr>
            <w:tcW w:w="1276" w:type="dxa"/>
            <w:gridSpan w:val="2"/>
            <w:shd w:val="clear" w:color="auto" w:fill="DEEAF6" w:themeFill="accent1" w:themeFillTint="33"/>
            <w:vAlign w:val="center"/>
          </w:tcPr>
          <w:p w14:paraId="19477755" w14:textId="77777777" w:rsidR="00CE14BB" w:rsidRPr="00C3562C" w:rsidRDefault="00CE14BB" w:rsidP="00770971">
            <w:pPr>
              <w:spacing w:after="0" w:line="276" w:lineRule="auto"/>
              <w:ind w:left="0" w:right="0" w:firstLine="0"/>
              <w:jc w:val="left"/>
              <w:rPr>
                <w:b/>
                <w:sz w:val="18"/>
                <w:szCs w:val="18"/>
              </w:rPr>
            </w:pPr>
          </w:p>
        </w:tc>
        <w:tc>
          <w:tcPr>
            <w:tcW w:w="992" w:type="dxa"/>
            <w:gridSpan w:val="2"/>
            <w:shd w:val="clear" w:color="auto" w:fill="DEEAF6" w:themeFill="accent1" w:themeFillTint="33"/>
            <w:vAlign w:val="center"/>
          </w:tcPr>
          <w:p w14:paraId="65B9C3EE" w14:textId="77777777" w:rsidR="00CE14BB" w:rsidRPr="00C3562C" w:rsidRDefault="00CE14BB" w:rsidP="00770971">
            <w:pPr>
              <w:spacing w:after="0" w:line="276" w:lineRule="auto"/>
              <w:ind w:left="0" w:right="0" w:firstLine="0"/>
              <w:jc w:val="left"/>
              <w:rPr>
                <w:b/>
                <w:sz w:val="18"/>
                <w:szCs w:val="18"/>
              </w:rPr>
            </w:pPr>
          </w:p>
        </w:tc>
        <w:tc>
          <w:tcPr>
            <w:tcW w:w="1134" w:type="dxa"/>
            <w:gridSpan w:val="2"/>
            <w:shd w:val="clear" w:color="auto" w:fill="DEEAF6" w:themeFill="accent1" w:themeFillTint="33"/>
            <w:vAlign w:val="center"/>
          </w:tcPr>
          <w:p w14:paraId="229E6950" w14:textId="77777777" w:rsidR="00CE14BB" w:rsidRPr="00C3562C" w:rsidRDefault="00CE14BB" w:rsidP="00770971">
            <w:pPr>
              <w:spacing w:after="0" w:line="276" w:lineRule="auto"/>
              <w:ind w:left="0" w:right="0" w:firstLine="0"/>
              <w:jc w:val="center"/>
              <w:rPr>
                <w:rFonts w:eastAsia="Calibri"/>
                <w:sz w:val="18"/>
                <w:szCs w:val="18"/>
              </w:rPr>
            </w:pPr>
          </w:p>
        </w:tc>
        <w:tc>
          <w:tcPr>
            <w:tcW w:w="1134" w:type="dxa"/>
            <w:gridSpan w:val="2"/>
            <w:shd w:val="clear" w:color="auto" w:fill="DEEAF6" w:themeFill="accent1" w:themeFillTint="33"/>
            <w:vAlign w:val="center"/>
          </w:tcPr>
          <w:p w14:paraId="323AF276" w14:textId="77777777" w:rsidR="00CE14BB" w:rsidRPr="00C3562C" w:rsidRDefault="00CE14BB" w:rsidP="00770971">
            <w:pPr>
              <w:spacing w:after="0" w:line="276" w:lineRule="auto"/>
              <w:ind w:left="0" w:right="0" w:firstLine="0"/>
              <w:jc w:val="center"/>
              <w:rPr>
                <w:rFonts w:eastAsia="Calibri"/>
                <w:sz w:val="18"/>
                <w:szCs w:val="18"/>
              </w:rPr>
            </w:pPr>
          </w:p>
        </w:tc>
      </w:tr>
    </w:tbl>
    <w:p w14:paraId="39F62590" w14:textId="77777777" w:rsidR="00770971" w:rsidRPr="00C3562C" w:rsidRDefault="00770971" w:rsidP="00CE14BB">
      <w:pPr>
        <w:ind w:left="0" w:firstLine="0"/>
        <w:rPr>
          <w:sz w:val="18"/>
          <w:szCs w:val="18"/>
          <w:vertAlign w:val="subscript"/>
        </w:rPr>
      </w:pPr>
      <w:r w:rsidRPr="00C3562C">
        <w:rPr>
          <w:sz w:val="18"/>
          <w:szCs w:val="18"/>
        </w:rPr>
        <w:br w:type="page"/>
      </w:r>
    </w:p>
    <w:tbl>
      <w:tblPr>
        <w:tblStyle w:val="TableGrid"/>
        <w:tblpPr w:leftFromText="141" w:rightFromText="141" w:vertAnchor="text" w:horzAnchor="margin" w:tblpXSpec="center" w:tblpY="341"/>
        <w:tblOverlap w:val="never"/>
        <w:tblW w:w="87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25" w:type="dxa"/>
        </w:tblCellMar>
        <w:tblLook w:val="04A0" w:firstRow="1" w:lastRow="0" w:firstColumn="1" w:lastColumn="0" w:noHBand="0" w:noVBand="1"/>
      </w:tblPr>
      <w:tblGrid>
        <w:gridCol w:w="846"/>
        <w:gridCol w:w="3402"/>
        <w:gridCol w:w="1276"/>
        <w:gridCol w:w="992"/>
        <w:gridCol w:w="1134"/>
        <w:gridCol w:w="1134"/>
      </w:tblGrid>
      <w:tr w:rsidR="00CE14BB" w:rsidRPr="00C3562C" w14:paraId="3F8F08A9" w14:textId="77777777" w:rsidTr="00BC3FAA">
        <w:trPr>
          <w:cantSplit/>
          <w:trHeight w:val="907"/>
        </w:trPr>
        <w:tc>
          <w:tcPr>
            <w:tcW w:w="846" w:type="dxa"/>
            <w:shd w:val="clear" w:color="auto" w:fill="5B9BD5" w:themeFill="accent1"/>
            <w:vAlign w:val="center"/>
          </w:tcPr>
          <w:p w14:paraId="56A40388" w14:textId="0F57CDD8" w:rsidR="00CE14BB" w:rsidRPr="00C3562C" w:rsidRDefault="00CE14BB" w:rsidP="00CE14BB">
            <w:pPr>
              <w:spacing w:after="29" w:line="240" w:lineRule="auto"/>
              <w:ind w:left="-60" w:right="113" w:firstLine="0"/>
              <w:jc w:val="center"/>
              <w:rPr>
                <w:rFonts w:eastAsia="Calibri"/>
                <w:b/>
                <w:sz w:val="18"/>
                <w:szCs w:val="18"/>
              </w:rPr>
            </w:pPr>
            <w:r w:rsidRPr="00C3562C">
              <w:rPr>
                <w:rFonts w:eastAsia="Calibri"/>
                <w:b/>
                <w:sz w:val="18"/>
                <w:szCs w:val="18"/>
              </w:rPr>
              <w:lastRenderedPageBreak/>
              <w:t>Critérios</w:t>
            </w:r>
          </w:p>
        </w:tc>
        <w:tc>
          <w:tcPr>
            <w:tcW w:w="3402" w:type="dxa"/>
            <w:shd w:val="clear" w:color="auto" w:fill="5B9BD5" w:themeFill="accent1"/>
            <w:vAlign w:val="center"/>
          </w:tcPr>
          <w:p w14:paraId="6D286653" w14:textId="368090A4" w:rsidR="00CE14BB" w:rsidRPr="00CE14BB" w:rsidRDefault="00CE14BB" w:rsidP="00CE14BB">
            <w:pPr>
              <w:spacing w:after="0" w:line="276" w:lineRule="auto"/>
              <w:ind w:left="0" w:right="0" w:firstLine="0"/>
              <w:jc w:val="left"/>
              <w:rPr>
                <w:rFonts w:eastAsia="Calibri"/>
                <w:sz w:val="18"/>
                <w:szCs w:val="18"/>
              </w:rPr>
            </w:pPr>
            <w:r w:rsidRPr="00CE14BB">
              <w:rPr>
                <w:rFonts w:eastAsia="Calibri"/>
                <w:b/>
                <w:sz w:val="18"/>
                <w:szCs w:val="18"/>
              </w:rPr>
              <w:t>Item</w:t>
            </w:r>
          </w:p>
        </w:tc>
        <w:tc>
          <w:tcPr>
            <w:tcW w:w="1276" w:type="dxa"/>
            <w:shd w:val="clear" w:color="auto" w:fill="5B9BD5" w:themeFill="accent1"/>
            <w:vAlign w:val="center"/>
          </w:tcPr>
          <w:p w14:paraId="41EA69E6" w14:textId="7D39ADC1" w:rsidR="00CE14BB" w:rsidRPr="00C3562C" w:rsidRDefault="00CE14BB" w:rsidP="00CE14BB">
            <w:pPr>
              <w:spacing w:after="0" w:line="240" w:lineRule="auto"/>
              <w:ind w:left="0" w:right="0" w:firstLine="0"/>
              <w:jc w:val="left"/>
              <w:rPr>
                <w:rFonts w:eastAsia="Calibri"/>
                <w:sz w:val="18"/>
                <w:szCs w:val="18"/>
              </w:rPr>
            </w:pPr>
            <w:r w:rsidRPr="00C3562C">
              <w:rPr>
                <w:rFonts w:eastAsia="Calibri"/>
                <w:b/>
                <w:sz w:val="18"/>
                <w:szCs w:val="18"/>
              </w:rPr>
              <w:t>Pontuação</w:t>
            </w:r>
          </w:p>
        </w:tc>
        <w:tc>
          <w:tcPr>
            <w:tcW w:w="992" w:type="dxa"/>
            <w:shd w:val="clear" w:color="auto" w:fill="5B9BD5" w:themeFill="accent1"/>
            <w:vAlign w:val="center"/>
          </w:tcPr>
          <w:p w14:paraId="58ED7E2F" w14:textId="28CBBE93" w:rsidR="00CE14BB" w:rsidRPr="00C3562C" w:rsidRDefault="00CE14BB" w:rsidP="00CE14BB">
            <w:pPr>
              <w:spacing w:after="0" w:line="276" w:lineRule="auto"/>
              <w:ind w:left="0" w:right="0"/>
              <w:jc w:val="left"/>
              <w:rPr>
                <w:rFonts w:eastAsia="Calibri"/>
                <w:sz w:val="18"/>
                <w:szCs w:val="18"/>
              </w:rPr>
            </w:pPr>
            <w:r w:rsidRPr="00C3562C">
              <w:rPr>
                <w:rFonts w:eastAsia="Calibri"/>
                <w:b/>
                <w:sz w:val="18"/>
                <w:szCs w:val="18"/>
              </w:rPr>
              <w:t>Máximo de pontos</w:t>
            </w:r>
          </w:p>
        </w:tc>
        <w:tc>
          <w:tcPr>
            <w:tcW w:w="1134" w:type="dxa"/>
            <w:shd w:val="clear" w:color="auto" w:fill="5B9BD5" w:themeFill="accent1"/>
            <w:vAlign w:val="center"/>
          </w:tcPr>
          <w:p w14:paraId="2A0EC4EA" w14:textId="2B5AD1D0" w:rsidR="00CE14BB" w:rsidRPr="00C3562C" w:rsidRDefault="00CE14BB" w:rsidP="00CE14BB">
            <w:pPr>
              <w:spacing w:after="0" w:line="276" w:lineRule="auto"/>
              <w:ind w:left="0" w:right="0" w:firstLine="0"/>
              <w:jc w:val="center"/>
              <w:rPr>
                <w:rFonts w:eastAsia="Calibri"/>
                <w:sz w:val="18"/>
                <w:szCs w:val="18"/>
              </w:rPr>
            </w:pPr>
            <w:r w:rsidRPr="00C3562C">
              <w:rPr>
                <w:rFonts w:eastAsia="Calibri"/>
                <w:b/>
                <w:sz w:val="18"/>
                <w:szCs w:val="18"/>
              </w:rPr>
              <w:t>Total de itens indicados pelo candidato</w:t>
            </w:r>
          </w:p>
        </w:tc>
        <w:tc>
          <w:tcPr>
            <w:tcW w:w="1134" w:type="dxa"/>
            <w:shd w:val="clear" w:color="auto" w:fill="5B9BD5" w:themeFill="accent1"/>
            <w:vAlign w:val="center"/>
          </w:tcPr>
          <w:p w14:paraId="13A517CE" w14:textId="562FEC2E" w:rsidR="00CE14BB" w:rsidRPr="00C3562C" w:rsidRDefault="00CE14BB" w:rsidP="00CE14BB">
            <w:pPr>
              <w:spacing w:after="0" w:line="276" w:lineRule="auto"/>
              <w:ind w:left="0" w:right="0" w:firstLine="0"/>
              <w:jc w:val="center"/>
              <w:rPr>
                <w:rFonts w:eastAsia="Calibri"/>
                <w:sz w:val="18"/>
                <w:szCs w:val="18"/>
              </w:rPr>
            </w:pPr>
            <w:r w:rsidRPr="00C3562C">
              <w:rPr>
                <w:rFonts w:eastAsia="Calibri"/>
                <w:b/>
                <w:sz w:val="18"/>
                <w:szCs w:val="18"/>
              </w:rPr>
              <w:t>Pontuação auferida pelo candidato</w:t>
            </w:r>
          </w:p>
        </w:tc>
      </w:tr>
      <w:tr w:rsidR="00CE14BB" w:rsidRPr="00C3562C" w14:paraId="04A4C49D" w14:textId="77777777" w:rsidTr="00BC3FAA">
        <w:trPr>
          <w:cantSplit/>
          <w:trHeight w:val="737"/>
        </w:trPr>
        <w:tc>
          <w:tcPr>
            <w:tcW w:w="846" w:type="dxa"/>
            <w:vMerge w:val="restart"/>
            <w:textDirection w:val="btLr"/>
            <w:vAlign w:val="center"/>
          </w:tcPr>
          <w:p w14:paraId="3E53EA82" w14:textId="77777777" w:rsidR="00CE14BB" w:rsidRPr="002F3957" w:rsidRDefault="00CE14BB" w:rsidP="00F276A8">
            <w:pPr>
              <w:spacing w:after="29" w:line="240" w:lineRule="auto"/>
              <w:ind w:left="113" w:right="113" w:firstLine="0"/>
              <w:jc w:val="center"/>
              <w:rPr>
                <w:rFonts w:eastAsia="Calibri"/>
                <w:b/>
                <w:sz w:val="18"/>
                <w:szCs w:val="18"/>
              </w:rPr>
            </w:pPr>
            <w:r w:rsidRPr="002F3957">
              <w:rPr>
                <w:rFonts w:eastAsia="Calibri"/>
                <w:b/>
                <w:sz w:val="18"/>
                <w:szCs w:val="18"/>
              </w:rPr>
              <w:t>Publicações e produtos acadêmico</w:t>
            </w:r>
          </w:p>
          <w:p w14:paraId="330BE6F2" w14:textId="72C9AF38" w:rsidR="00CE14BB" w:rsidRPr="00C3562C" w:rsidRDefault="00CE14BB" w:rsidP="00F276A8">
            <w:pPr>
              <w:spacing w:after="29" w:line="240" w:lineRule="auto"/>
              <w:ind w:left="113" w:right="113" w:firstLine="0"/>
              <w:jc w:val="center"/>
              <w:rPr>
                <w:b/>
                <w:sz w:val="18"/>
                <w:szCs w:val="18"/>
              </w:rPr>
            </w:pPr>
            <w:r w:rsidRPr="002F3957">
              <w:rPr>
                <w:rFonts w:eastAsia="Calibri"/>
                <w:b/>
                <w:sz w:val="18"/>
                <w:szCs w:val="18"/>
              </w:rPr>
              <w:t>s</w:t>
            </w:r>
          </w:p>
        </w:tc>
        <w:tc>
          <w:tcPr>
            <w:tcW w:w="3402" w:type="dxa"/>
            <w:shd w:val="clear" w:color="auto" w:fill="auto"/>
            <w:vAlign w:val="center"/>
          </w:tcPr>
          <w:p w14:paraId="6AA79F63" w14:textId="7A6655F8" w:rsidR="00CE14BB" w:rsidRPr="00C3562C" w:rsidRDefault="00CE14BB" w:rsidP="00BC3FAA">
            <w:pPr>
              <w:pStyle w:val="PargrafodaLista"/>
              <w:numPr>
                <w:ilvl w:val="0"/>
                <w:numId w:val="26"/>
              </w:numPr>
              <w:spacing w:after="0" w:line="276" w:lineRule="auto"/>
              <w:ind w:left="373" w:right="0"/>
              <w:jc w:val="left"/>
              <w:rPr>
                <w:sz w:val="18"/>
                <w:szCs w:val="18"/>
              </w:rPr>
            </w:pPr>
            <w:r w:rsidRPr="00C3562C">
              <w:rPr>
                <w:rFonts w:eastAsia="Calibri"/>
                <w:sz w:val="18"/>
                <w:szCs w:val="18"/>
              </w:rPr>
              <w:t xml:space="preserve">Artigo publicado em periódico </w:t>
            </w:r>
            <w:r w:rsidRPr="00C3562C">
              <w:rPr>
                <w:sz w:val="18"/>
                <w:szCs w:val="18"/>
              </w:rPr>
              <w:t>avaliados pela CAPES</w:t>
            </w:r>
            <w:r w:rsidR="00BC3FAA">
              <w:rPr>
                <w:sz w:val="18"/>
                <w:szCs w:val="18"/>
              </w:rPr>
              <w:t xml:space="preserve"> </w:t>
            </w:r>
            <w:r w:rsidRPr="00C3562C">
              <w:rPr>
                <w:rFonts w:eastAsia="Calibri"/>
                <w:sz w:val="18"/>
                <w:szCs w:val="18"/>
              </w:rPr>
              <w:t xml:space="preserve"> – Qualis A-1, A-2</w:t>
            </w:r>
            <w:r>
              <w:rPr>
                <w:rFonts w:eastAsia="Calibri"/>
                <w:sz w:val="18"/>
                <w:szCs w:val="18"/>
              </w:rPr>
              <w:t xml:space="preserve">; </w:t>
            </w:r>
          </w:p>
        </w:tc>
        <w:tc>
          <w:tcPr>
            <w:tcW w:w="1276" w:type="dxa"/>
            <w:shd w:val="clear" w:color="auto" w:fill="auto"/>
            <w:vAlign w:val="center"/>
          </w:tcPr>
          <w:p w14:paraId="3B9A9220"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2,5 pontos por artigo</w:t>
            </w:r>
          </w:p>
        </w:tc>
        <w:tc>
          <w:tcPr>
            <w:tcW w:w="992" w:type="dxa"/>
            <w:vMerge w:val="restart"/>
            <w:shd w:val="clear" w:color="auto" w:fill="auto"/>
            <w:vAlign w:val="center"/>
          </w:tcPr>
          <w:p w14:paraId="33E4A473" w14:textId="5D9982CD" w:rsidR="00CE14BB" w:rsidRPr="00C3562C" w:rsidRDefault="00CE14BB" w:rsidP="00F902B8">
            <w:pPr>
              <w:spacing w:after="0" w:line="276" w:lineRule="auto"/>
              <w:ind w:left="0" w:right="0"/>
              <w:jc w:val="left"/>
              <w:rPr>
                <w:sz w:val="18"/>
                <w:szCs w:val="18"/>
              </w:rPr>
            </w:pPr>
            <w:r w:rsidRPr="00C3562C">
              <w:rPr>
                <w:rFonts w:eastAsia="Calibri"/>
                <w:sz w:val="18"/>
                <w:szCs w:val="18"/>
              </w:rPr>
              <w:t>10,0</w:t>
            </w:r>
            <w:r w:rsidR="0032368E">
              <w:rPr>
                <w:rFonts w:eastAsia="Calibri"/>
                <w:sz w:val="18"/>
                <w:szCs w:val="18"/>
              </w:rPr>
              <w:t xml:space="preserve"> pontos</w:t>
            </w:r>
          </w:p>
        </w:tc>
        <w:tc>
          <w:tcPr>
            <w:tcW w:w="1134" w:type="dxa"/>
            <w:shd w:val="clear" w:color="auto" w:fill="FFFFFF" w:themeFill="background1"/>
            <w:vAlign w:val="center"/>
          </w:tcPr>
          <w:p w14:paraId="6585ACE9"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54475E61"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56025103" w14:textId="77777777" w:rsidTr="00BC3FAA">
        <w:trPr>
          <w:cantSplit/>
          <w:trHeight w:val="737"/>
        </w:trPr>
        <w:tc>
          <w:tcPr>
            <w:tcW w:w="846" w:type="dxa"/>
            <w:vMerge/>
            <w:vAlign w:val="center"/>
          </w:tcPr>
          <w:p w14:paraId="548AB6E1"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6896BBA3" w14:textId="7D76D915" w:rsidR="00CE14BB" w:rsidRPr="00C3562C" w:rsidRDefault="00CE14BB" w:rsidP="00BC3FAA">
            <w:pPr>
              <w:pStyle w:val="PargrafodaLista"/>
              <w:numPr>
                <w:ilvl w:val="0"/>
                <w:numId w:val="26"/>
              </w:numPr>
              <w:spacing w:after="0" w:line="276" w:lineRule="auto"/>
              <w:ind w:left="373" w:right="0"/>
              <w:jc w:val="left"/>
              <w:rPr>
                <w:rFonts w:eastAsia="Calibri"/>
                <w:sz w:val="18"/>
                <w:szCs w:val="18"/>
              </w:rPr>
            </w:pPr>
            <w:r w:rsidRPr="00C3562C">
              <w:rPr>
                <w:rFonts w:eastAsia="Calibri"/>
                <w:sz w:val="18"/>
                <w:szCs w:val="18"/>
              </w:rPr>
              <w:t xml:space="preserve">Artigo publicado em periódico </w:t>
            </w:r>
            <w:r w:rsidRPr="00C3562C">
              <w:rPr>
                <w:sz w:val="18"/>
                <w:szCs w:val="18"/>
              </w:rPr>
              <w:t>avaliados pela CAPES</w:t>
            </w:r>
            <w:r w:rsidR="00BC3FAA">
              <w:rPr>
                <w:sz w:val="18"/>
                <w:szCs w:val="18"/>
              </w:rPr>
              <w:t xml:space="preserve"> </w:t>
            </w:r>
            <w:r w:rsidRPr="00C3562C">
              <w:rPr>
                <w:rFonts w:eastAsia="Calibri"/>
                <w:sz w:val="18"/>
                <w:szCs w:val="18"/>
              </w:rPr>
              <w:t xml:space="preserve"> – Qualis A-</w:t>
            </w:r>
            <w:r>
              <w:rPr>
                <w:rFonts w:eastAsia="Calibri"/>
                <w:sz w:val="18"/>
                <w:szCs w:val="18"/>
              </w:rPr>
              <w:t>3; A-4</w:t>
            </w:r>
          </w:p>
        </w:tc>
        <w:tc>
          <w:tcPr>
            <w:tcW w:w="1276" w:type="dxa"/>
            <w:shd w:val="clear" w:color="auto" w:fill="auto"/>
            <w:vAlign w:val="center"/>
          </w:tcPr>
          <w:p w14:paraId="79A95D9D" w14:textId="7A9E9E96" w:rsidR="00CE14BB" w:rsidRPr="00C3562C" w:rsidRDefault="00CE14BB" w:rsidP="00F902B8">
            <w:pPr>
              <w:spacing w:after="0" w:line="240" w:lineRule="auto"/>
              <w:ind w:left="0" w:right="0" w:firstLine="0"/>
              <w:jc w:val="left"/>
              <w:rPr>
                <w:rFonts w:eastAsia="Calibri"/>
                <w:sz w:val="18"/>
                <w:szCs w:val="18"/>
              </w:rPr>
            </w:pPr>
            <w:r>
              <w:rPr>
                <w:rFonts w:eastAsia="Calibri"/>
                <w:sz w:val="18"/>
                <w:szCs w:val="18"/>
              </w:rPr>
              <w:t>2,0 pontos por artigo</w:t>
            </w:r>
          </w:p>
        </w:tc>
        <w:tc>
          <w:tcPr>
            <w:tcW w:w="992" w:type="dxa"/>
            <w:vMerge/>
            <w:shd w:val="clear" w:color="auto" w:fill="auto"/>
            <w:vAlign w:val="center"/>
          </w:tcPr>
          <w:p w14:paraId="71794479" w14:textId="77777777" w:rsidR="00CE14BB" w:rsidRPr="00C3562C" w:rsidRDefault="00CE14BB" w:rsidP="00F902B8">
            <w:pPr>
              <w:spacing w:after="0" w:line="276" w:lineRule="auto"/>
              <w:ind w:left="0" w:right="0"/>
              <w:jc w:val="left"/>
              <w:rPr>
                <w:sz w:val="18"/>
                <w:szCs w:val="18"/>
              </w:rPr>
            </w:pPr>
          </w:p>
        </w:tc>
        <w:tc>
          <w:tcPr>
            <w:tcW w:w="1134" w:type="dxa"/>
            <w:shd w:val="clear" w:color="auto" w:fill="FFFFFF" w:themeFill="background1"/>
            <w:vAlign w:val="center"/>
          </w:tcPr>
          <w:p w14:paraId="5444BA49"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6BAB64C0"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05009531" w14:textId="77777777" w:rsidTr="00BC3FAA">
        <w:trPr>
          <w:cantSplit/>
          <w:trHeight w:val="737"/>
        </w:trPr>
        <w:tc>
          <w:tcPr>
            <w:tcW w:w="846" w:type="dxa"/>
            <w:vMerge/>
            <w:vAlign w:val="center"/>
          </w:tcPr>
          <w:p w14:paraId="40175EED"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5BA18429" w14:textId="77777777" w:rsidR="00CE14BB" w:rsidRPr="00C3562C" w:rsidRDefault="00CE14BB" w:rsidP="00E75E76">
            <w:pPr>
              <w:pStyle w:val="PargrafodaLista"/>
              <w:numPr>
                <w:ilvl w:val="0"/>
                <w:numId w:val="26"/>
              </w:numPr>
              <w:spacing w:after="0" w:line="276" w:lineRule="auto"/>
              <w:ind w:left="373" w:right="0"/>
              <w:jc w:val="left"/>
              <w:rPr>
                <w:sz w:val="18"/>
                <w:szCs w:val="18"/>
              </w:rPr>
            </w:pPr>
            <w:r w:rsidRPr="00C3562C">
              <w:rPr>
                <w:rFonts w:eastAsia="Calibri"/>
                <w:sz w:val="18"/>
                <w:szCs w:val="18"/>
              </w:rPr>
              <w:t xml:space="preserve">Artigo publicado em periódico </w:t>
            </w:r>
            <w:r w:rsidRPr="00C3562C">
              <w:rPr>
                <w:sz w:val="18"/>
                <w:szCs w:val="18"/>
              </w:rPr>
              <w:t>avaliados pela CAPES</w:t>
            </w:r>
            <w:r w:rsidRPr="00C3562C">
              <w:rPr>
                <w:rFonts w:eastAsia="Calibri"/>
                <w:sz w:val="18"/>
                <w:szCs w:val="18"/>
              </w:rPr>
              <w:t xml:space="preserve"> – Qualis B-1</w:t>
            </w:r>
            <w:r w:rsidRPr="00C3562C">
              <w:rPr>
                <w:b/>
                <w:color w:val="00000A"/>
                <w:sz w:val="18"/>
                <w:szCs w:val="18"/>
              </w:rPr>
              <w:t xml:space="preserve">, </w:t>
            </w:r>
            <w:r w:rsidRPr="00C3562C">
              <w:rPr>
                <w:rFonts w:eastAsia="Calibri"/>
                <w:sz w:val="18"/>
                <w:szCs w:val="18"/>
              </w:rPr>
              <w:t xml:space="preserve">B-2 </w:t>
            </w:r>
          </w:p>
        </w:tc>
        <w:tc>
          <w:tcPr>
            <w:tcW w:w="1276" w:type="dxa"/>
            <w:shd w:val="clear" w:color="auto" w:fill="auto"/>
            <w:vAlign w:val="center"/>
          </w:tcPr>
          <w:p w14:paraId="5E57FF78"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1,5 pontos por artigo</w:t>
            </w:r>
          </w:p>
        </w:tc>
        <w:tc>
          <w:tcPr>
            <w:tcW w:w="992" w:type="dxa"/>
            <w:vMerge/>
            <w:shd w:val="clear" w:color="auto" w:fill="auto"/>
            <w:vAlign w:val="center"/>
          </w:tcPr>
          <w:p w14:paraId="70F091FB" w14:textId="77777777" w:rsidR="00CE14BB" w:rsidRPr="00C3562C" w:rsidRDefault="00CE14BB" w:rsidP="00F902B8">
            <w:pPr>
              <w:spacing w:after="0" w:line="276" w:lineRule="auto"/>
              <w:ind w:left="0" w:right="0"/>
              <w:jc w:val="left"/>
              <w:rPr>
                <w:sz w:val="18"/>
                <w:szCs w:val="18"/>
              </w:rPr>
            </w:pPr>
          </w:p>
        </w:tc>
        <w:tc>
          <w:tcPr>
            <w:tcW w:w="1134" w:type="dxa"/>
            <w:shd w:val="clear" w:color="auto" w:fill="FFFFFF" w:themeFill="background1"/>
            <w:vAlign w:val="center"/>
          </w:tcPr>
          <w:p w14:paraId="581D3FE5"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75291BD0"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46B3665D" w14:textId="77777777" w:rsidTr="00BC3FAA">
        <w:trPr>
          <w:cantSplit/>
          <w:trHeight w:val="737"/>
        </w:trPr>
        <w:tc>
          <w:tcPr>
            <w:tcW w:w="846" w:type="dxa"/>
            <w:vMerge/>
            <w:vAlign w:val="center"/>
          </w:tcPr>
          <w:p w14:paraId="026826D0"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70A59AE7" w14:textId="77777777" w:rsidR="00CE14BB" w:rsidRPr="00C3562C" w:rsidRDefault="00CE14BB" w:rsidP="00E75E76">
            <w:pPr>
              <w:pStyle w:val="PargrafodaLista"/>
              <w:numPr>
                <w:ilvl w:val="0"/>
                <w:numId w:val="26"/>
              </w:numPr>
              <w:spacing w:after="0" w:line="276" w:lineRule="auto"/>
              <w:ind w:left="373" w:right="0"/>
              <w:jc w:val="left"/>
              <w:rPr>
                <w:sz w:val="18"/>
                <w:szCs w:val="18"/>
              </w:rPr>
            </w:pPr>
            <w:r w:rsidRPr="00C3562C">
              <w:rPr>
                <w:rFonts w:eastAsia="Calibri"/>
                <w:sz w:val="18"/>
                <w:szCs w:val="18"/>
              </w:rPr>
              <w:t xml:space="preserve">Artigo publicado em periódico </w:t>
            </w:r>
            <w:r w:rsidRPr="00C3562C">
              <w:rPr>
                <w:sz w:val="18"/>
                <w:szCs w:val="18"/>
              </w:rPr>
              <w:t>avaliados pela CAPES</w:t>
            </w:r>
            <w:r w:rsidRPr="00C3562C">
              <w:rPr>
                <w:rFonts w:eastAsia="Calibri"/>
                <w:sz w:val="18"/>
                <w:szCs w:val="18"/>
              </w:rPr>
              <w:t xml:space="preserve"> – Qualis B-3,</w:t>
            </w:r>
            <w:r w:rsidRPr="00C3562C">
              <w:rPr>
                <w:sz w:val="18"/>
                <w:szCs w:val="18"/>
              </w:rPr>
              <w:t xml:space="preserve"> ou inferior</w:t>
            </w:r>
          </w:p>
        </w:tc>
        <w:tc>
          <w:tcPr>
            <w:tcW w:w="1276" w:type="dxa"/>
            <w:shd w:val="clear" w:color="auto" w:fill="auto"/>
            <w:vAlign w:val="center"/>
          </w:tcPr>
          <w:p w14:paraId="1C34899B"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1 pontos por artigo</w:t>
            </w:r>
          </w:p>
        </w:tc>
        <w:tc>
          <w:tcPr>
            <w:tcW w:w="992" w:type="dxa"/>
            <w:vMerge/>
            <w:shd w:val="clear" w:color="auto" w:fill="auto"/>
            <w:vAlign w:val="center"/>
          </w:tcPr>
          <w:p w14:paraId="268FC944" w14:textId="77777777" w:rsidR="00CE14BB" w:rsidRPr="00C3562C" w:rsidRDefault="00CE14BB" w:rsidP="00F902B8">
            <w:pPr>
              <w:spacing w:after="0" w:line="276" w:lineRule="auto"/>
              <w:ind w:left="0" w:right="0" w:firstLine="0"/>
              <w:jc w:val="left"/>
              <w:rPr>
                <w:sz w:val="18"/>
                <w:szCs w:val="18"/>
              </w:rPr>
            </w:pPr>
          </w:p>
        </w:tc>
        <w:tc>
          <w:tcPr>
            <w:tcW w:w="1134" w:type="dxa"/>
            <w:shd w:val="clear" w:color="auto" w:fill="FFFFFF" w:themeFill="background1"/>
            <w:vAlign w:val="center"/>
          </w:tcPr>
          <w:p w14:paraId="7528F3E4"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3F2168E4"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7D75B73A" w14:textId="77777777" w:rsidTr="00BC3FAA">
        <w:trPr>
          <w:cantSplit/>
          <w:trHeight w:val="737"/>
        </w:trPr>
        <w:tc>
          <w:tcPr>
            <w:tcW w:w="846" w:type="dxa"/>
            <w:vMerge/>
            <w:vAlign w:val="center"/>
          </w:tcPr>
          <w:p w14:paraId="6B6AE6E8"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7F294C69" w14:textId="77777777" w:rsidR="00CE14BB" w:rsidRPr="00C3562C" w:rsidRDefault="00CE14BB" w:rsidP="00E75E76">
            <w:pPr>
              <w:pStyle w:val="PargrafodaLista"/>
              <w:numPr>
                <w:ilvl w:val="0"/>
                <w:numId w:val="26"/>
              </w:numPr>
              <w:spacing w:after="0" w:line="276" w:lineRule="auto"/>
              <w:ind w:left="373" w:right="0"/>
              <w:jc w:val="left"/>
              <w:rPr>
                <w:sz w:val="18"/>
                <w:szCs w:val="18"/>
              </w:rPr>
            </w:pPr>
            <w:r w:rsidRPr="00C3562C">
              <w:rPr>
                <w:rFonts w:eastAsia="Calibri"/>
                <w:sz w:val="18"/>
                <w:szCs w:val="18"/>
              </w:rPr>
              <w:t>Capítulo de livro publicado em editora com conselho editorial</w:t>
            </w:r>
            <w:r w:rsidRPr="00C3562C">
              <w:rPr>
                <w:b/>
                <w:color w:val="00000A"/>
                <w:sz w:val="18"/>
                <w:szCs w:val="18"/>
              </w:rPr>
              <w:t xml:space="preserve"> </w:t>
            </w:r>
          </w:p>
        </w:tc>
        <w:tc>
          <w:tcPr>
            <w:tcW w:w="1276" w:type="dxa"/>
            <w:shd w:val="clear" w:color="auto" w:fill="auto"/>
            <w:vAlign w:val="center"/>
          </w:tcPr>
          <w:p w14:paraId="6E655B57"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1,5 pontos por capitulo</w:t>
            </w:r>
          </w:p>
        </w:tc>
        <w:tc>
          <w:tcPr>
            <w:tcW w:w="992" w:type="dxa"/>
            <w:shd w:val="clear" w:color="auto" w:fill="auto"/>
            <w:vAlign w:val="center"/>
          </w:tcPr>
          <w:p w14:paraId="416E1AE8" w14:textId="77777777" w:rsidR="00CE14BB" w:rsidRPr="00C3562C" w:rsidRDefault="00CE14BB" w:rsidP="00F902B8">
            <w:pPr>
              <w:spacing w:after="0" w:line="276" w:lineRule="auto"/>
              <w:ind w:left="0" w:right="0" w:firstLine="0"/>
              <w:jc w:val="left"/>
              <w:rPr>
                <w:sz w:val="18"/>
                <w:szCs w:val="18"/>
              </w:rPr>
            </w:pPr>
            <w:r w:rsidRPr="00C3562C">
              <w:rPr>
                <w:sz w:val="18"/>
                <w:szCs w:val="18"/>
              </w:rPr>
              <w:t>3,0 pontos</w:t>
            </w:r>
          </w:p>
        </w:tc>
        <w:tc>
          <w:tcPr>
            <w:tcW w:w="1134" w:type="dxa"/>
            <w:shd w:val="clear" w:color="auto" w:fill="FFFFFF" w:themeFill="background1"/>
            <w:vAlign w:val="center"/>
          </w:tcPr>
          <w:p w14:paraId="380B0B53"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1ABE4F37"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10CF40E3" w14:textId="77777777" w:rsidTr="00BC3FAA">
        <w:trPr>
          <w:cantSplit/>
          <w:trHeight w:val="737"/>
        </w:trPr>
        <w:tc>
          <w:tcPr>
            <w:tcW w:w="846" w:type="dxa"/>
            <w:vMerge/>
            <w:vAlign w:val="center"/>
          </w:tcPr>
          <w:p w14:paraId="28031964"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19F1EBC5" w14:textId="77777777" w:rsidR="00CE14BB" w:rsidRPr="00C3562C" w:rsidRDefault="00CE14BB" w:rsidP="00E75E76">
            <w:pPr>
              <w:pStyle w:val="PargrafodaLista"/>
              <w:numPr>
                <w:ilvl w:val="0"/>
                <w:numId w:val="26"/>
              </w:numPr>
              <w:spacing w:after="0" w:line="276" w:lineRule="auto"/>
              <w:ind w:left="373" w:right="0"/>
              <w:jc w:val="left"/>
              <w:rPr>
                <w:sz w:val="18"/>
                <w:szCs w:val="18"/>
              </w:rPr>
            </w:pPr>
            <w:r w:rsidRPr="00C3562C">
              <w:rPr>
                <w:rFonts w:eastAsia="Calibri"/>
                <w:sz w:val="18"/>
                <w:szCs w:val="18"/>
              </w:rPr>
              <w:t xml:space="preserve">Trabalho completo publicado em evento internacional </w:t>
            </w:r>
            <w:r w:rsidRPr="00C3562C">
              <w:rPr>
                <w:b/>
                <w:color w:val="00000A"/>
                <w:sz w:val="18"/>
                <w:szCs w:val="18"/>
              </w:rPr>
              <w:t xml:space="preserve"> </w:t>
            </w:r>
          </w:p>
        </w:tc>
        <w:tc>
          <w:tcPr>
            <w:tcW w:w="1276" w:type="dxa"/>
            <w:shd w:val="clear" w:color="auto" w:fill="auto"/>
            <w:vAlign w:val="center"/>
          </w:tcPr>
          <w:p w14:paraId="70EEA141"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1,5 ponto por trabalho</w:t>
            </w:r>
          </w:p>
        </w:tc>
        <w:tc>
          <w:tcPr>
            <w:tcW w:w="992" w:type="dxa"/>
            <w:vMerge w:val="restart"/>
            <w:shd w:val="clear" w:color="auto" w:fill="auto"/>
            <w:vAlign w:val="center"/>
          </w:tcPr>
          <w:p w14:paraId="0DAD3FC4" w14:textId="77777777" w:rsidR="00CE14BB" w:rsidRPr="002F3957" w:rsidRDefault="00CE14BB" w:rsidP="00F902B8">
            <w:pPr>
              <w:spacing w:after="0" w:line="276" w:lineRule="auto"/>
              <w:ind w:left="0" w:right="0"/>
              <w:jc w:val="left"/>
              <w:rPr>
                <w:sz w:val="18"/>
                <w:szCs w:val="18"/>
              </w:rPr>
            </w:pPr>
            <w:r w:rsidRPr="002F3957">
              <w:rPr>
                <w:rFonts w:eastAsia="Calibri"/>
                <w:sz w:val="18"/>
                <w:szCs w:val="18"/>
              </w:rPr>
              <w:t>8,0 pontos</w:t>
            </w:r>
          </w:p>
        </w:tc>
        <w:tc>
          <w:tcPr>
            <w:tcW w:w="1134" w:type="dxa"/>
            <w:shd w:val="clear" w:color="auto" w:fill="FFFFFF" w:themeFill="background1"/>
            <w:vAlign w:val="center"/>
          </w:tcPr>
          <w:p w14:paraId="4A73ED23"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5C5D34A0"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30940735" w14:textId="77777777" w:rsidTr="00BC3FAA">
        <w:trPr>
          <w:cantSplit/>
          <w:trHeight w:val="907"/>
        </w:trPr>
        <w:tc>
          <w:tcPr>
            <w:tcW w:w="846" w:type="dxa"/>
            <w:vMerge/>
            <w:vAlign w:val="center"/>
          </w:tcPr>
          <w:p w14:paraId="79F8FBD5"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5FE2237F" w14:textId="77777777" w:rsidR="00CE14BB" w:rsidRPr="00C3562C" w:rsidRDefault="00CE14BB" w:rsidP="00E75E76">
            <w:pPr>
              <w:pStyle w:val="PargrafodaLista"/>
              <w:numPr>
                <w:ilvl w:val="0"/>
                <w:numId w:val="26"/>
              </w:numPr>
              <w:spacing w:after="0" w:line="276" w:lineRule="auto"/>
              <w:ind w:left="373" w:right="0"/>
              <w:jc w:val="left"/>
              <w:rPr>
                <w:sz w:val="18"/>
                <w:szCs w:val="18"/>
              </w:rPr>
            </w:pPr>
            <w:r w:rsidRPr="00C3562C">
              <w:rPr>
                <w:rFonts w:eastAsia="Calibri"/>
                <w:sz w:val="18"/>
                <w:szCs w:val="18"/>
              </w:rPr>
              <w:t>Trabalho completo publicado em evento nacional</w:t>
            </w:r>
          </w:p>
        </w:tc>
        <w:tc>
          <w:tcPr>
            <w:tcW w:w="1276" w:type="dxa"/>
            <w:shd w:val="clear" w:color="auto" w:fill="auto"/>
            <w:vAlign w:val="center"/>
          </w:tcPr>
          <w:p w14:paraId="0178A891" w14:textId="77777777" w:rsidR="00CE14BB" w:rsidRPr="00C3562C" w:rsidRDefault="00CE14BB" w:rsidP="00AB3ED6">
            <w:pPr>
              <w:spacing w:after="0" w:line="240" w:lineRule="auto"/>
              <w:ind w:left="0" w:right="0" w:firstLine="0"/>
              <w:jc w:val="left"/>
              <w:rPr>
                <w:sz w:val="18"/>
                <w:szCs w:val="18"/>
              </w:rPr>
            </w:pPr>
            <w:r w:rsidRPr="00C3562C">
              <w:rPr>
                <w:rFonts w:eastAsia="Calibri"/>
                <w:sz w:val="18"/>
                <w:szCs w:val="18"/>
              </w:rPr>
              <w:t>1,0 ponto por trabalho</w:t>
            </w:r>
          </w:p>
        </w:tc>
        <w:tc>
          <w:tcPr>
            <w:tcW w:w="992" w:type="dxa"/>
            <w:vMerge/>
            <w:shd w:val="clear" w:color="auto" w:fill="auto"/>
            <w:vAlign w:val="center"/>
          </w:tcPr>
          <w:p w14:paraId="0CE76599" w14:textId="77777777" w:rsidR="00CE14BB" w:rsidRPr="002F3957" w:rsidRDefault="00CE14BB" w:rsidP="00F902B8">
            <w:pPr>
              <w:spacing w:after="0" w:line="276" w:lineRule="auto"/>
              <w:ind w:left="0" w:right="0"/>
              <w:jc w:val="left"/>
              <w:rPr>
                <w:sz w:val="18"/>
                <w:szCs w:val="18"/>
              </w:rPr>
            </w:pPr>
          </w:p>
        </w:tc>
        <w:tc>
          <w:tcPr>
            <w:tcW w:w="1134" w:type="dxa"/>
            <w:shd w:val="clear" w:color="auto" w:fill="FFFFFF" w:themeFill="background1"/>
            <w:vAlign w:val="center"/>
          </w:tcPr>
          <w:p w14:paraId="2431446D" w14:textId="77777777" w:rsidR="00CE14BB" w:rsidRPr="00C3562C" w:rsidRDefault="00CE14BB" w:rsidP="00F902B8">
            <w:pPr>
              <w:spacing w:after="0" w:line="276" w:lineRule="auto"/>
              <w:ind w:left="0" w:right="0" w:firstLine="0"/>
              <w:jc w:val="center"/>
              <w:rPr>
                <w:sz w:val="18"/>
                <w:szCs w:val="18"/>
              </w:rPr>
            </w:pPr>
          </w:p>
        </w:tc>
        <w:tc>
          <w:tcPr>
            <w:tcW w:w="1134" w:type="dxa"/>
            <w:shd w:val="clear" w:color="auto" w:fill="FFFFFF" w:themeFill="background1"/>
            <w:vAlign w:val="center"/>
          </w:tcPr>
          <w:p w14:paraId="111ABE2A" w14:textId="77777777" w:rsidR="00CE14BB" w:rsidRPr="00C3562C" w:rsidRDefault="00CE14BB" w:rsidP="00F902B8">
            <w:pPr>
              <w:spacing w:after="0" w:line="276" w:lineRule="auto"/>
              <w:ind w:left="0" w:right="0" w:firstLine="0"/>
              <w:jc w:val="center"/>
              <w:rPr>
                <w:sz w:val="18"/>
                <w:szCs w:val="18"/>
              </w:rPr>
            </w:pPr>
          </w:p>
        </w:tc>
      </w:tr>
      <w:tr w:rsidR="00CE14BB" w:rsidRPr="00C3562C" w14:paraId="6D3C94C1" w14:textId="77777777" w:rsidTr="00BC3FAA">
        <w:trPr>
          <w:cantSplit/>
          <w:trHeight w:val="737"/>
        </w:trPr>
        <w:tc>
          <w:tcPr>
            <w:tcW w:w="846" w:type="dxa"/>
            <w:vMerge/>
            <w:vAlign w:val="center"/>
          </w:tcPr>
          <w:p w14:paraId="39E54FE0"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2D361320" w14:textId="77777777" w:rsidR="00CE14BB" w:rsidRPr="00C3562C" w:rsidRDefault="00CE14BB" w:rsidP="00E75E76">
            <w:pPr>
              <w:pStyle w:val="PargrafodaLista"/>
              <w:numPr>
                <w:ilvl w:val="0"/>
                <w:numId w:val="26"/>
              </w:numPr>
              <w:spacing w:after="0" w:line="276" w:lineRule="auto"/>
              <w:ind w:left="373" w:right="0"/>
              <w:jc w:val="left"/>
              <w:rPr>
                <w:sz w:val="18"/>
                <w:szCs w:val="18"/>
              </w:rPr>
            </w:pPr>
            <w:r w:rsidRPr="00C3562C">
              <w:rPr>
                <w:rFonts w:eastAsia="Calibri"/>
                <w:sz w:val="18"/>
                <w:szCs w:val="18"/>
              </w:rPr>
              <w:t>Trabalho completo publicado em evento regional ou local</w:t>
            </w:r>
          </w:p>
        </w:tc>
        <w:tc>
          <w:tcPr>
            <w:tcW w:w="1276" w:type="dxa"/>
            <w:shd w:val="clear" w:color="auto" w:fill="auto"/>
            <w:vAlign w:val="center"/>
          </w:tcPr>
          <w:p w14:paraId="0E8888CC"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0,5 ponto por trabalho</w:t>
            </w:r>
          </w:p>
        </w:tc>
        <w:tc>
          <w:tcPr>
            <w:tcW w:w="992" w:type="dxa"/>
            <w:vMerge/>
            <w:shd w:val="clear" w:color="auto" w:fill="auto"/>
            <w:vAlign w:val="center"/>
          </w:tcPr>
          <w:p w14:paraId="26F4A93E" w14:textId="77777777" w:rsidR="00CE14BB" w:rsidRPr="002F3957" w:rsidRDefault="00CE14BB" w:rsidP="00F902B8">
            <w:pPr>
              <w:spacing w:after="0" w:line="276" w:lineRule="auto"/>
              <w:ind w:left="0" w:right="0" w:firstLine="0"/>
              <w:jc w:val="left"/>
              <w:rPr>
                <w:sz w:val="18"/>
                <w:szCs w:val="18"/>
              </w:rPr>
            </w:pPr>
          </w:p>
        </w:tc>
        <w:tc>
          <w:tcPr>
            <w:tcW w:w="1134" w:type="dxa"/>
            <w:shd w:val="clear" w:color="auto" w:fill="FFFFFF" w:themeFill="background1"/>
            <w:vAlign w:val="center"/>
          </w:tcPr>
          <w:p w14:paraId="130D6CAB" w14:textId="77777777" w:rsidR="00CE14BB" w:rsidRPr="00C3562C" w:rsidRDefault="00CE14BB" w:rsidP="00F902B8">
            <w:pPr>
              <w:spacing w:after="0" w:line="276" w:lineRule="auto"/>
              <w:ind w:left="0" w:right="0" w:firstLine="0"/>
              <w:jc w:val="center"/>
              <w:rPr>
                <w:sz w:val="18"/>
                <w:szCs w:val="18"/>
              </w:rPr>
            </w:pPr>
          </w:p>
        </w:tc>
        <w:tc>
          <w:tcPr>
            <w:tcW w:w="1134" w:type="dxa"/>
            <w:shd w:val="clear" w:color="auto" w:fill="FFFFFF" w:themeFill="background1"/>
            <w:vAlign w:val="center"/>
          </w:tcPr>
          <w:p w14:paraId="050E97FE" w14:textId="77777777" w:rsidR="00CE14BB" w:rsidRPr="00C3562C" w:rsidRDefault="00CE14BB" w:rsidP="00F902B8">
            <w:pPr>
              <w:spacing w:after="0" w:line="276" w:lineRule="auto"/>
              <w:ind w:left="0" w:right="0" w:firstLine="0"/>
              <w:jc w:val="center"/>
              <w:rPr>
                <w:sz w:val="18"/>
                <w:szCs w:val="18"/>
              </w:rPr>
            </w:pPr>
          </w:p>
        </w:tc>
      </w:tr>
      <w:tr w:rsidR="00CE14BB" w:rsidRPr="00C3562C" w14:paraId="0A395C48" w14:textId="77777777" w:rsidTr="00BC3FAA">
        <w:trPr>
          <w:cantSplit/>
          <w:trHeight w:val="737"/>
        </w:trPr>
        <w:tc>
          <w:tcPr>
            <w:tcW w:w="846" w:type="dxa"/>
            <w:vMerge/>
            <w:vAlign w:val="center"/>
          </w:tcPr>
          <w:p w14:paraId="4823A84C"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1AFC52F0" w14:textId="77777777" w:rsidR="00CE14BB" w:rsidRPr="00C3562C" w:rsidRDefault="00CE14BB" w:rsidP="00E75E76">
            <w:pPr>
              <w:pStyle w:val="PargrafodaLista"/>
              <w:numPr>
                <w:ilvl w:val="0"/>
                <w:numId w:val="26"/>
              </w:numPr>
              <w:spacing w:after="0" w:line="276" w:lineRule="auto"/>
              <w:ind w:left="373" w:right="0"/>
              <w:jc w:val="left"/>
              <w:rPr>
                <w:sz w:val="18"/>
                <w:szCs w:val="18"/>
              </w:rPr>
            </w:pPr>
            <w:r w:rsidRPr="00C3562C">
              <w:rPr>
                <w:rFonts w:eastAsia="Calibri"/>
                <w:sz w:val="18"/>
                <w:szCs w:val="18"/>
              </w:rPr>
              <w:t xml:space="preserve">Resumo publicado em evento internacional </w:t>
            </w:r>
            <w:r w:rsidRPr="00C3562C">
              <w:rPr>
                <w:b/>
                <w:color w:val="00000A"/>
                <w:sz w:val="18"/>
                <w:szCs w:val="18"/>
              </w:rPr>
              <w:t xml:space="preserve"> </w:t>
            </w:r>
          </w:p>
        </w:tc>
        <w:tc>
          <w:tcPr>
            <w:tcW w:w="1276" w:type="dxa"/>
            <w:shd w:val="clear" w:color="auto" w:fill="auto"/>
            <w:vAlign w:val="center"/>
          </w:tcPr>
          <w:p w14:paraId="5D06872B"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0,5 pontos por resumo</w:t>
            </w:r>
          </w:p>
        </w:tc>
        <w:tc>
          <w:tcPr>
            <w:tcW w:w="992" w:type="dxa"/>
            <w:vMerge w:val="restart"/>
            <w:vAlign w:val="center"/>
          </w:tcPr>
          <w:p w14:paraId="5E7C6F7C" w14:textId="77777777" w:rsidR="00CE14BB" w:rsidRPr="002F3957" w:rsidRDefault="00CE14BB" w:rsidP="00F902B8">
            <w:pPr>
              <w:spacing w:after="0" w:line="276" w:lineRule="auto"/>
              <w:ind w:left="0" w:right="0"/>
              <w:jc w:val="left"/>
              <w:rPr>
                <w:sz w:val="18"/>
                <w:szCs w:val="18"/>
              </w:rPr>
            </w:pPr>
            <w:r w:rsidRPr="002F3957">
              <w:rPr>
                <w:rFonts w:eastAsia="Calibri"/>
                <w:sz w:val="18"/>
                <w:szCs w:val="18"/>
              </w:rPr>
              <w:t>3,0 pontos</w:t>
            </w:r>
          </w:p>
        </w:tc>
        <w:tc>
          <w:tcPr>
            <w:tcW w:w="1134" w:type="dxa"/>
            <w:shd w:val="clear" w:color="auto" w:fill="FFFFFF" w:themeFill="background1"/>
            <w:vAlign w:val="center"/>
          </w:tcPr>
          <w:p w14:paraId="66CDD358"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0131B502"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051B4F89" w14:textId="77777777" w:rsidTr="00BC3FAA">
        <w:trPr>
          <w:cantSplit/>
          <w:trHeight w:val="907"/>
        </w:trPr>
        <w:tc>
          <w:tcPr>
            <w:tcW w:w="846" w:type="dxa"/>
            <w:vMerge/>
            <w:vAlign w:val="center"/>
          </w:tcPr>
          <w:p w14:paraId="5595FE9C"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7655994F" w14:textId="77777777" w:rsidR="00CE14BB" w:rsidRPr="00C3562C" w:rsidRDefault="00CE14BB" w:rsidP="00E75E76">
            <w:pPr>
              <w:pStyle w:val="PargrafodaLista"/>
              <w:numPr>
                <w:ilvl w:val="0"/>
                <w:numId w:val="26"/>
              </w:numPr>
              <w:spacing w:after="0" w:line="276" w:lineRule="auto"/>
              <w:ind w:left="373" w:right="0"/>
              <w:jc w:val="left"/>
              <w:rPr>
                <w:sz w:val="18"/>
                <w:szCs w:val="18"/>
              </w:rPr>
            </w:pPr>
            <w:r w:rsidRPr="00C3562C">
              <w:rPr>
                <w:rFonts w:eastAsia="Calibri"/>
                <w:sz w:val="18"/>
                <w:szCs w:val="18"/>
              </w:rPr>
              <w:t xml:space="preserve">Resumo publicado em evento nacional </w:t>
            </w:r>
          </w:p>
        </w:tc>
        <w:tc>
          <w:tcPr>
            <w:tcW w:w="1276" w:type="dxa"/>
            <w:shd w:val="clear" w:color="auto" w:fill="auto"/>
            <w:vAlign w:val="center"/>
          </w:tcPr>
          <w:p w14:paraId="4CE76874" w14:textId="77777777" w:rsidR="00CE14BB" w:rsidRPr="00C3562C" w:rsidRDefault="00CE14BB" w:rsidP="00F902B8">
            <w:pPr>
              <w:spacing w:after="0" w:line="240" w:lineRule="auto"/>
              <w:ind w:left="0" w:right="0" w:firstLine="0"/>
              <w:jc w:val="left"/>
              <w:rPr>
                <w:sz w:val="18"/>
                <w:szCs w:val="18"/>
              </w:rPr>
            </w:pPr>
            <w:r w:rsidRPr="00C3562C">
              <w:rPr>
                <w:rFonts w:eastAsia="Calibri"/>
                <w:sz w:val="18"/>
                <w:szCs w:val="18"/>
              </w:rPr>
              <w:t>0,4 pontos por resumo</w:t>
            </w:r>
          </w:p>
        </w:tc>
        <w:tc>
          <w:tcPr>
            <w:tcW w:w="992" w:type="dxa"/>
            <w:vMerge/>
            <w:vAlign w:val="center"/>
          </w:tcPr>
          <w:p w14:paraId="649F149D" w14:textId="77777777" w:rsidR="00CE14BB" w:rsidRPr="002F3957" w:rsidRDefault="00CE14BB" w:rsidP="00F902B8">
            <w:pPr>
              <w:spacing w:after="0" w:line="276" w:lineRule="auto"/>
              <w:ind w:left="0" w:right="0"/>
              <w:jc w:val="left"/>
              <w:rPr>
                <w:rFonts w:eastAsia="Calibri"/>
                <w:sz w:val="18"/>
                <w:szCs w:val="18"/>
              </w:rPr>
            </w:pPr>
          </w:p>
        </w:tc>
        <w:tc>
          <w:tcPr>
            <w:tcW w:w="1134" w:type="dxa"/>
            <w:shd w:val="clear" w:color="auto" w:fill="FFFFFF" w:themeFill="background1"/>
            <w:vAlign w:val="center"/>
          </w:tcPr>
          <w:p w14:paraId="45E6A925"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3CF3CFAD"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29E44FBC" w14:textId="77777777" w:rsidTr="00BC3FAA">
        <w:trPr>
          <w:cantSplit/>
          <w:trHeight w:val="737"/>
        </w:trPr>
        <w:tc>
          <w:tcPr>
            <w:tcW w:w="846" w:type="dxa"/>
            <w:vMerge/>
            <w:vAlign w:val="center"/>
          </w:tcPr>
          <w:p w14:paraId="03C6FDAF"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03FEDDEC" w14:textId="77777777" w:rsidR="00CE14BB" w:rsidRPr="00C3562C" w:rsidRDefault="00CE14BB" w:rsidP="00E75E76">
            <w:pPr>
              <w:pStyle w:val="PargrafodaLista"/>
              <w:numPr>
                <w:ilvl w:val="0"/>
                <w:numId w:val="26"/>
              </w:numPr>
              <w:spacing w:after="0" w:line="276" w:lineRule="auto"/>
              <w:ind w:left="373" w:right="0"/>
              <w:jc w:val="left"/>
              <w:rPr>
                <w:rFonts w:eastAsia="Calibri"/>
                <w:sz w:val="18"/>
                <w:szCs w:val="18"/>
              </w:rPr>
            </w:pPr>
            <w:r w:rsidRPr="00C3562C">
              <w:rPr>
                <w:rFonts w:eastAsia="Calibri"/>
                <w:sz w:val="18"/>
                <w:szCs w:val="18"/>
              </w:rPr>
              <w:t>Resumo publicado em evento regional ou local</w:t>
            </w:r>
          </w:p>
        </w:tc>
        <w:tc>
          <w:tcPr>
            <w:tcW w:w="1276" w:type="dxa"/>
            <w:shd w:val="clear" w:color="auto" w:fill="auto"/>
            <w:vAlign w:val="center"/>
          </w:tcPr>
          <w:p w14:paraId="639454D0" w14:textId="77777777" w:rsidR="00CE14BB" w:rsidRPr="00C3562C" w:rsidRDefault="00CE14BB" w:rsidP="00F902B8">
            <w:pPr>
              <w:spacing w:after="0" w:line="240" w:lineRule="auto"/>
              <w:ind w:left="0" w:right="0" w:firstLine="0"/>
              <w:jc w:val="left"/>
              <w:rPr>
                <w:rFonts w:eastAsia="Calibri"/>
                <w:sz w:val="18"/>
                <w:szCs w:val="18"/>
              </w:rPr>
            </w:pPr>
            <w:r w:rsidRPr="00C3562C">
              <w:rPr>
                <w:rFonts w:eastAsia="Calibri"/>
                <w:sz w:val="18"/>
                <w:szCs w:val="18"/>
              </w:rPr>
              <w:t>0,3 pontos por evento</w:t>
            </w:r>
          </w:p>
        </w:tc>
        <w:tc>
          <w:tcPr>
            <w:tcW w:w="992" w:type="dxa"/>
            <w:vMerge/>
            <w:vAlign w:val="center"/>
          </w:tcPr>
          <w:p w14:paraId="4C86A49A" w14:textId="77777777" w:rsidR="00CE14BB" w:rsidRPr="002F3957" w:rsidRDefault="00CE14BB" w:rsidP="00F902B8">
            <w:pPr>
              <w:spacing w:after="0" w:line="276" w:lineRule="auto"/>
              <w:ind w:left="0" w:right="0" w:firstLine="0"/>
              <w:jc w:val="left"/>
              <w:rPr>
                <w:rFonts w:eastAsia="Calibri"/>
                <w:sz w:val="18"/>
                <w:szCs w:val="18"/>
              </w:rPr>
            </w:pPr>
          </w:p>
        </w:tc>
        <w:tc>
          <w:tcPr>
            <w:tcW w:w="1134" w:type="dxa"/>
            <w:shd w:val="clear" w:color="auto" w:fill="FFFFFF" w:themeFill="background1"/>
            <w:vAlign w:val="center"/>
          </w:tcPr>
          <w:p w14:paraId="64657725"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2398A00F"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0A282CB9" w14:textId="77777777" w:rsidTr="00BC3FAA">
        <w:trPr>
          <w:cantSplit/>
          <w:trHeight w:val="737"/>
        </w:trPr>
        <w:tc>
          <w:tcPr>
            <w:tcW w:w="846" w:type="dxa"/>
            <w:vMerge/>
            <w:vAlign w:val="center"/>
          </w:tcPr>
          <w:p w14:paraId="36D3AC66"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auto"/>
            <w:vAlign w:val="center"/>
          </w:tcPr>
          <w:p w14:paraId="71899B5F" w14:textId="77777777" w:rsidR="00CE14BB" w:rsidRPr="00C3562C" w:rsidRDefault="00CE14BB" w:rsidP="00E75E76">
            <w:pPr>
              <w:pStyle w:val="PargrafodaLista"/>
              <w:numPr>
                <w:ilvl w:val="0"/>
                <w:numId w:val="26"/>
              </w:numPr>
              <w:spacing w:after="0" w:line="276" w:lineRule="auto"/>
              <w:ind w:left="373" w:right="0"/>
              <w:jc w:val="left"/>
              <w:rPr>
                <w:rFonts w:eastAsia="Calibri"/>
                <w:sz w:val="18"/>
                <w:szCs w:val="18"/>
              </w:rPr>
            </w:pPr>
            <w:r w:rsidRPr="00C3562C">
              <w:rPr>
                <w:rFonts w:eastAsia="Calibri"/>
                <w:sz w:val="18"/>
                <w:szCs w:val="18"/>
              </w:rPr>
              <w:t xml:space="preserve">Apresentação de trabalho em evento internacional </w:t>
            </w:r>
          </w:p>
        </w:tc>
        <w:tc>
          <w:tcPr>
            <w:tcW w:w="1276" w:type="dxa"/>
            <w:vAlign w:val="center"/>
          </w:tcPr>
          <w:p w14:paraId="471A6EF1" w14:textId="77777777" w:rsidR="00CE14BB" w:rsidRPr="00C3562C" w:rsidRDefault="00CE14BB" w:rsidP="00F902B8">
            <w:pPr>
              <w:spacing w:after="0" w:line="240" w:lineRule="auto"/>
              <w:ind w:left="0" w:right="0" w:firstLine="0"/>
              <w:jc w:val="left"/>
              <w:rPr>
                <w:rFonts w:eastAsia="Calibri"/>
                <w:sz w:val="18"/>
                <w:szCs w:val="18"/>
              </w:rPr>
            </w:pPr>
            <w:r w:rsidRPr="00C3562C">
              <w:rPr>
                <w:rFonts w:eastAsia="Calibri"/>
                <w:sz w:val="18"/>
                <w:szCs w:val="18"/>
              </w:rPr>
              <w:t>1 ponto por atividade</w:t>
            </w:r>
          </w:p>
        </w:tc>
        <w:tc>
          <w:tcPr>
            <w:tcW w:w="992" w:type="dxa"/>
            <w:vMerge w:val="restart"/>
            <w:vAlign w:val="center"/>
          </w:tcPr>
          <w:p w14:paraId="5C1EEEE3" w14:textId="77777777" w:rsidR="00CE14BB" w:rsidRPr="002F3957" w:rsidRDefault="00CE14BB" w:rsidP="00F902B8">
            <w:pPr>
              <w:spacing w:after="0" w:line="276" w:lineRule="auto"/>
              <w:ind w:left="0" w:right="0"/>
              <w:jc w:val="left"/>
              <w:rPr>
                <w:rFonts w:eastAsia="Calibri"/>
                <w:sz w:val="18"/>
                <w:szCs w:val="18"/>
              </w:rPr>
            </w:pPr>
            <w:r w:rsidRPr="002F3957">
              <w:rPr>
                <w:rFonts w:eastAsia="Calibri"/>
                <w:sz w:val="18"/>
                <w:szCs w:val="18"/>
              </w:rPr>
              <w:t>7,0 pontos</w:t>
            </w:r>
          </w:p>
        </w:tc>
        <w:tc>
          <w:tcPr>
            <w:tcW w:w="1134" w:type="dxa"/>
            <w:shd w:val="clear" w:color="auto" w:fill="FFFFFF" w:themeFill="background1"/>
            <w:vAlign w:val="center"/>
          </w:tcPr>
          <w:p w14:paraId="29BF646A"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2E7C0A34"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7827C40C" w14:textId="77777777" w:rsidTr="00BC3FAA">
        <w:trPr>
          <w:cantSplit/>
          <w:trHeight w:val="737"/>
        </w:trPr>
        <w:tc>
          <w:tcPr>
            <w:tcW w:w="846" w:type="dxa"/>
            <w:vMerge/>
            <w:vAlign w:val="center"/>
          </w:tcPr>
          <w:p w14:paraId="424864B6" w14:textId="77777777" w:rsidR="00CE14BB" w:rsidRPr="00C3562C" w:rsidRDefault="00CE14BB" w:rsidP="00F902B8">
            <w:pPr>
              <w:spacing w:after="0" w:line="276" w:lineRule="auto"/>
              <w:ind w:left="0" w:right="0" w:firstLine="0"/>
              <w:jc w:val="left"/>
              <w:rPr>
                <w:sz w:val="18"/>
                <w:szCs w:val="18"/>
              </w:rPr>
            </w:pPr>
          </w:p>
        </w:tc>
        <w:tc>
          <w:tcPr>
            <w:tcW w:w="3402" w:type="dxa"/>
            <w:vAlign w:val="center"/>
          </w:tcPr>
          <w:p w14:paraId="6E4C7A19" w14:textId="77777777" w:rsidR="00CE14BB" w:rsidRPr="00C3562C" w:rsidRDefault="00CE14BB" w:rsidP="00E75E76">
            <w:pPr>
              <w:pStyle w:val="PargrafodaLista"/>
              <w:numPr>
                <w:ilvl w:val="0"/>
                <w:numId w:val="26"/>
              </w:numPr>
              <w:spacing w:after="0" w:line="276" w:lineRule="auto"/>
              <w:ind w:left="373" w:right="0"/>
              <w:jc w:val="left"/>
              <w:rPr>
                <w:rFonts w:eastAsia="Calibri"/>
                <w:sz w:val="18"/>
                <w:szCs w:val="18"/>
              </w:rPr>
            </w:pPr>
            <w:r w:rsidRPr="00C3562C">
              <w:rPr>
                <w:rFonts w:eastAsia="Calibri"/>
                <w:sz w:val="18"/>
                <w:szCs w:val="18"/>
              </w:rPr>
              <w:t>Apresentação de trabalho em evento nacional</w:t>
            </w:r>
          </w:p>
        </w:tc>
        <w:tc>
          <w:tcPr>
            <w:tcW w:w="1276" w:type="dxa"/>
            <w:vAlign w:val="center"/>
          </w:tcPr>
          <w:p w14:paraId="06F50513" w14:textId="77777777" w:rsidR="00CE14BB" w:rsidRPr="00C3562C" w:rsidRDefault="00CE14BB" w:rsidP="00F902B8">
            <w:pPr>
              <w:spacing w:after="0" w:line="240" w:lineRule="auto"/>
              <w:ind w:left="0" w:right="0" w:firstLine="0"/>
              <w:jc w:val="left"/>
              <w:rPr>
                <w:rFonts w:eastAsia="Calibri"/>
                <w:sz w:val="18"/>
                <w:szCs w:val="18"/>
              </w:rPr>
            </w:pPr>
            <w:r w:rsidRPr="00C3562C">
              <w:rPr>
                <w:rFonts w:eastAsia="Calibri"/>
                <w:sz w:val="18"/>
                <w:szCs w:val="18"/>
              </w:rPr>
              <w:t>0,7 ponto por atividade</w:t>
            </w:r>
          </w:p>
        </w:tc>
        <w:tc>
          <w:tcPr>
            <w:tcW w:w="992" w:type="dxa"/>
            <w:vMerge/>
            <w:vAlign w:val="center"/>
          </w:tcPr>
          <w:p w14:paraId="00D06447" w14:textId="77777777" w:rsidR="00CE14BB" w:rsidRPr="002F3957" w:rsidRDefault="00CE14BB" w:rsidP="00F902B8">
            <w:pPr>
              <w:spacing w:after="0" w:line="276" w:lineRule="auto"/>
              <w:ind w:left="0" w:right="0"/>
              <w:jc w:val="left"/>
              <w:rPr>
                <w:rFonts w:eastAsia="Calibri"/>
                <w:sz w:val="18"/>
                <w:szCs w:val="18"/>
              </w:rPr>
            </w:pPr>
          </w:p>
        </w:tc>
        <w:tc>
          <w:tcPr>
            <w:tcW w:w="1134" w:type="dxa"/>
            <w:shd w:val="clear" w:color="auto" w:fill="FFFFFF" w:themeFill="background1"/>
            <w:vAlign w:val="center"/>
          </w:tcPr>
          <w:p w14:paraId="55A39803"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000B88FB"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6B4665AE" w14:textId="77777777" w:rsidTr="00BC3FAA">
        <w:trPr>
          <w:cantSplit/>
          <w:trHeight w:val="737"/>
        </w:trPr>
        <w:tc>
          <w:tcPr>
            <w:tcW w:w="846" w:type="dxa"/>
            <w:vMerge/>
            <w:vAlign w:val="center"/>
          </w:tcPr>
          <w:p w14:paraId="2899061C" w14:textId="77777777" w:rsidR="00CE14BB" w:rsidRPr="00C3562C" w:rsidRDefault="00CE14BB" w:rsidP="00F902B8">
            <w:pPr>
              <w:spacing w:after="0" w:line="276" w:lineRule="auto"/>
              <w:ind w:left="0" w:right="0" w:firstLine="0"/>
              <w:jc w:val="left"/>
              <w:rPr>
                <w:sz w:val="18"/>
                <w:szCs w:val="18"/>
              </w:rPr>
            </w:pPr>
          </w:p>
        </w:tc>
        <w:tc>
          <w:tcPr>
            <w:tcW w:w="3402" w:type="dxa"/>
            <w:vAlign w:val="center"/>
          </w:tcPr>
          <w:p w14:paraId="118C1C7E" w14:textId="77777777" w:rsidR="00CE14BB" w:rsidRPr="00C3562C" w:rsidRDefault="00CE14BB" w:rsidP="00E75E76">
            <w:pPr>
              <w:pStyle w:val="PargrafodaLista"/>
              <w:numPr>
                <w:ilvl w:val="0"/>
                <w:numId w:val="26"/>
              </w:numPr>
              <w:spacing w:after="0" w:line="276" w:lineRule="auto"/>
              <w:ind w:left="373" w:right="0"/>
              <w:jc w:val="left"/>
              <w:rPr>
                <w:rFonts w:eastAsia="Calibri"/>
                <w:sz w:val="18"/>
                <w:szCs w:val="18"/>
              </w:rPr>
            </w:pPr>
            <w:r w:rsidRPr="00C3562C">
              <w:rPr>
                <w:rFonts w:eastAsia="Calibri"/>
                <w:sz w:val="18"/>
                <w:szCs w:val="18"/>
              </w:rPr>
              <w:t>Apresentação de trabalho em evento regional ou local</w:t>
            </w:r>
          </w:p>
        </w:tc>
        <w:tc>
          <w:tcPr>
            <w:tcW w:w="1276" w:type="dxa"/>
            <w:vAlign w:val="center"/>
          </w:tcPr>
          <w:p w14:paraId="472DC9B7" w14:textId="77777777" w:rsidR="00CE14BB" w:rsidRPr="00C3562C" w:rsidRDefault="00CE14BB" w:rsidP="00F902B8">
            <w:pPr>
              <w:spacing w:after="0" w:line="240" w:lineRule="auto"/>
              <w:ind w:left="0" w:right="0" w:firstLine="0"/>
              <w:jc w:val="left"/>
              <w:rPr>
                <w:rFonts w:eastAsia="Calibri"/>
                <w:sz w:val="18"/>
                <w:szCs w:val="18"/>
              </w:rPr>
            </w:pPr>
            <w:r w:rsidRPr="00C3562C">
              <w:rPr>
                <w:rFonts w:eastAsia="Calibri"/>
                <w:sz w:val="18"/>
                <w:szCs w:val="18"/>
              </w:rPr>
              <w:t>0,5 pontos por atividade</w:t>
            </w:r>
          </w:p>
        </w:tc>
        <w:tc>
          <w:tcPr>
            <w:tcW w:w="992" w:type="dxa"/>
            <w:vMerge/>
            <w:vAlign w:val="center"/>
          </w:tcPr>
          <w:p w14:paraId="42A0574F" w14:textId="77777777" w:rsidR="00CE14BB" w:rsidRPr="002F3957" w:rsidRDefault="00CE14BB" w:rsidP="00F902B8">
            <w:pPr>
              <w:spacing w:after="0" w:line="276" w:lineRule="auto"/>
              <w:ind w:left="0" w:right="0" w:firstLine="0"/>
              <w:jc w:val="left"/>
              <w:rPr>
                <w:rFonts w:eastAsia="Calibri"/>
                <w:sz w:val="18"/>
                <w:szCs w:val="18"/>
              </w:rPr>
            </w:pPr>
          </w:p>
        </w:tc>
        <w:tc>
          <w:tcPr>
            <w:tcW w:w="1134" w:type="dxa"/>
            <w:shd w:val="clear" w:color="auto" w:fill="FFFFFF" w:themeFill="background1"/>
            <w:vAlign w:val="center"/>
          </w:tcPr>
          <w:p w14:paraId="1C4245C5"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357B68C4"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68B77760" w14:textId="77777777" w:rsidTr="00BC3FAA">
        <w:trPr>
          <w:cantSplit/>
          <w:trHeight w:val="737"/>
        </w:trPr>
        <w:tc>
          <w:tcPr>
            <w:tcW w:w="846" w:type="dxa"/>
            <w:vMerge/>
            <w:vAlign w:val="center"/>
          </w:tcPr>
          <w:p w14:paraId="06B7B8F4" w14:textId="77777777" w:rsidR="00CE14BB" w:rsidRPr="00C3562C" w:rsidRDefault="00CE14BB" w:rsidP="00F902B8">
            <w:pPr>
              <w:spacing w:after="0" w:line="276" w:lineRule="auto"/>
              <w:ind w:left="0" w:right="0" w:firstLine="0"/>
              <w:jc w:val="left"/>
              <w:rPr>
                <w:sz w:val="18"/>
                <w:szCs w:val="18"/>
              </w:rPr>
            </w:pPr>
          </w:p>
        </w:tc>
        <w:tc>
          <w:tcPr>
            <w:tcW w:w="3402" w:type="dxa"/>
            <w:vAlign w:val="center"/>
          </w:tcPr>
          <w:p w14:paraId="513F1C1E" w14:textId="77777777" w:rsidR="00CE14BB" w:rsidRPr="00C3562C" w:rsidRDefault="00CE14BB" w:rsidP="00E75E76">
            <w:pPr>
              <w:pStyle w:val="PargrafodaLista"/>
              <w:numPr>
                <w:ilvl w:val="0"/>
                <w:numId w:val="26"/>
              </w:numPr>
              <w:spacing w:after="0" w:line="276" w:lineRule="auto"/>
              <w:ind w:left="373" w:right="0"/>
              <w:jc w:val="left"/>
              <w:rPr>
                <w:rFonts w:eastAsia="Calibri"/>
                <w:sz w:val="18"/>
                <w:szCs w:val="18"/>
              </w:rPr>
            </w:pPr>
            <w:r w:rsidRPr="00C3562C">
              <w:rPr>
                <w:rFonts w:eastAsia="Calibri"/>
                <w:sz w:val="18"/>
                <w:szCs w:val="18"/>
              </w:rPr>
              <w:t>Participação em minicurso/oficina/workshop com carga horária individual ou soma de 12 horas</w:t>
            </w:r>
          </w:p>
        </w:tc>
        <w:tc>
          <w:tcPr>
            <w:tcW w:w="1276" w:type="dxa"/>
            <w:vAlign w:val="center"/>
          </w:tcPr>
          <w:p w14:paraId="7D267C91" w14:textId="77777777" w:rsidR="00CE14BB" w:rsidRPr="00C3562C" w:rsidRDefault="00CE14BB" w:rsidP="00F902B8">
            <w:pPr>
              <w:spacing w:after="0" w:line="240" w:lineRule="auto"/>
              <w:ind w:left="0" w:right="0" w:firstLine="0"/>
              <w:jc w:val="left"/>
              <w:rPr>
                <w:rFonts w:eastAsia="Calibri"/>
                <w:sz w:val="18"/>
                <w:szCs w:val="18"/>
              </w:rPr>
            </w:pPr>
            <w:r w:rsidRPr="00C3562C">
              <w:rPr>
                <w:rFonts w:eastAsia="Calibri"/>
                <w:sz w:val="18"/>
                <w:szCs w:val="18"/>
              </w:rPr>
              <w:t>0,5 pontos por atividade ou 0,25 para 6 horas (soma ou individual)</w:t>
            </w:r>
          </w:p>
        </w:tc>
        <w:tc>
          <w:tcPr>
            <w:tcW w:w="992" w:type="dxa"/>
            <w:vAlign w:val="center"/>
          </w:tcPr>
          <w:p w14:paraId="4885C66E" w14:textId="77777777" w:rsidR="00CE14BB" w:rsidRPr="002F3957" w:rsidRDefault="00CE14BB" w:rsidP="00F902B8">
            <w:pPr>
              <w:spacing w:after="0" w:line="276" w:lineRule="auto"/>
              <w:ind w:left="0" w:right="0" w:firstLine="0"/>
              <w:jc w:val="left"/>
              <w:rPr>
                <w:rFonts w:eastAsia="Calibri"/>
                <w:sz w:val="18"/>
                <w:szCs w:val="18"/>
              </w:rPr>
            </w:pPr>
            <w:r w:rsidRPr="002F3957">
              <w:rPr>
                <w:sz w:val="18"/>
                <w:szCs w:val="18"/>
              </w:rPr>
              <w:t>1,5 pontos</w:t>
            </w:r>
          </w:p>
        </w:tc>
        <w:tc>
          <w:tcPr>
            <w:tcW w:w="1134" w:type="dxa"/>
            <w:shd w:val="clear" w:color="auto" w:fill="FFFFFF" w:themeFill="background1"/>
            <w:vAlign w:val="center"/>
          </w:tcPr>
          <w:p w14:paraId="4F1A3843"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3BED3510"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38F3737D" w14:textId="77777777" w:rsidTr="00BC3FAA">
        <w:trPr>
          <w:cantSplit/>
          <w:trHeight w:val="737"/>
        </w:trPr>
        <w:tc>
          <w:tcPr>
            <w:tcW w:w="846" w:type="dxa"/>
            <w:vMerge/>
            <w:vAlign w:val="center"/>
          </w:tcPr>
          <w:p w14:paraId="616B953C" w14:textId="77777777" w:rsidR="00CE14BB" w:rsidRPr="00C3562C" w:rsidRDefault="00CE14BB" w:rsidP="00F902B8">
            <w:pPr>
              <w:spacing w:after="0" w:line="276" w:lineRule="auto"/>
              <w:ind w:left="0" w:right="0" w:firstLine="0"/>
              <w:jc w:val="left"/>
              <w:rPr>
                <w:sz w:val="18"/>
                <w:szCs w:val="18"/>
              </w:rPr>
            </w:pPr>
          </w:p>
        </w:tc>
        <w:tc>
          <w:tcPr>
            <w:tcW w:w="3402" w:type="dxa"/>
            <w:vAlign w:val="center"/>
          </w:tcPr>
          <w:p w14:paraId="77490632" w14:textId="77777777" w:rsidR="00CE14BB" w:rsidRPr="00C3562C" w:rsidRDefault="00CE14BB" w:rsidP="00E75E76">
            <w:pPr>
              <w:pStyle w:val="PargrafodaLista"/>
              <w:numPr>
                <w:ilvl w:val="0"/>
                <w:numId w:val="26"/>
              </w:numPr>
              <w:spacing w:after="0" w:line="276" w:lineRule="auto"/>
              <w:ind w:left="373" w:right="0"/>
              <w:jc w:val="left"/>
              <w:rPr>
                <w:rFonts w:eastAsia="Calibri"/>
                <w:sz w:val="18"/>
                <w:szCs w:val="18"/>
              </w:rPr>
            </w:pPr>
            <w:r w:rsidRPr="00BC3FAA">
              <w:rPr>
                <w:rFonts w:eastAsia="Arial"/>
                <w:color w:val="000000" w:themeColor="text1"/>
                <w:sz w:val="18"/>
                <w:szCs w:val="18"/>
              </w:rPr>
              <w:t>Participação em eventos como ouvinte</w:t>
            </w:r>
          </w:p>
        </w:tc>
        <w:tc>
          <w:tcPr>
            <w:tcW w:w="1276" w:type="dxa"/>
            <w:vAlign w:val="center"/>
          </w:tcPr>
          <w:p w14:paraId="477F9F7B" w14:textId="77777777" w:rsidR="00CE14BB" w:rsidRPr="00C3562C" w:rsidRDefault="00CE14BB" w:rsidP="00F902B8">
            <w:pPr>
              <w:spacing w:after="0" w:line="240" w:lineRule="auto"/>
              <w:ind w:left="0" w:right="0" w:firstLine="0"/>
              <w:jc w:val="left"/>
              <w:rPr>
                <w:rFonts w:eastAsia="Calibri"/>
                <w:sz w:val="18"/>
                <w:szCs w:val="18"/>
              </w:rPr>
            </w:pPr>
            <w:r w:rsidRPr="00C3562C">
              <w:rPr>
                <w:rFonts w:eastAsia="Calibri"/>
                <w:sz w:val="18"/>
                <w:szCs w:val="18"/>
              </w:rPr>
              <w:t xml:space="preserve">0,2 </w:t>
            </w:r>
            <w:r w:rsidRPr="00C3562C">
              <w:rPr>
                <w:sz w:val="18"/>
                <w:szCs w:val="18"/>
              </w:rPr>
              <w:t>pontos</w:t>
            </w:r>
            <w:r w:rsidRPr="00C3562C">
              <w:rPr>
                <w:rFonts w:eastAsia="Calibri"/>
                <w:sz w:val="18"/>
                <w:szCs w:val="18"/>
              </w:rPr>
              <w:t xml:space="preserve"> por atividade</w:t>
            </w:r>
          </w:p>
        </w:tc>
        <w:tc>
          <w:tcPr>
            <w:tcW w:w="992" w:type="dxa"/>
            <w:vAlign w:val="center"/>
          </w:tcPr>
          <w:p w14:paraId="0615FA25" w14:textId="77777777" w:rsidR="00CE14BB" w:rsidRPr="002F3957" w:rsidRDefault="00CE14BB" w:rsidP="00F902B8">
            <w:pPr>
              <w:spacing w:after="0" w:line="276" w:lineRule="auto"/>
              <w:ind w:left="0" w:right="0" w:firstLine="0"/>
              <w:jc w:val="left"/>
              <w:rPr>
                <w:rFonts w:eastAsia="Calibri"/>
                <w:sz w:val="18"/>
                <w:szCs w:val="18"/>
              </w:rPr>
            </w:pPr>
            <w:r w:rsidRPr="002F3957">
              <w:rPr>
                <w:sz w:val="18"/>
                <w:szCs w:val="18"/>
              </w:rPr>
              <w:t>2,0 pontos</w:t>
            </w:r>
          </w:p>
        </w:tc>
        <w:tc>
          <w:tcPr>
            <w:tcW w:w="1134" w:type="dxa"/>
            <w:shd w:val="clear" w:color="auto" w:fill="FFFFFF" w:themeFill="background1"/>
            <w:vAlign w:val="center"/>
          </w:tcPr>
          <w:p w14:paraId="142A035C"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2ACF9074"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005C7AA1" w14:textId="77777777" w:rsidTr="00BC3FAA">
        <w:trPr>
          <w:cantSplit/>
          <w:trHeight w:val="907"/>
        </w:trPr>
        <w:tc>
          <w:tcPr>
            <w:tcW w:w="846" w:type="dxa"/>
            <w:vMerge/>
            <w:vAlign w:val="center"/>
          </w:tcPr>
          <w:p w14:paraId="6EA265D6" w14:textId="77777777" w:rsidR="00CE14BB" w:rsidRPr="00C3562C" w:rsidRDefault="00CE14BB" w:rsidP="00F902B8">
            <w:pPr>
              <w:spacing w:after="0" w:line="276" w:lineRule="auto"/>
              <w:ind w:left="0" w:right="0" w:firstLine="0"/>
              <w:jc w:val="left"/>
              <w:rPr>
                <w:sz w:val="18"/>
                <w:szCs w:val="18"/>
              </w:rPr>
            </w:pPr>
          </w:p>
        </w:tc>
        <w:tc>
          <w:tcPr>
            <w:tcW w:w="3402" w:type="dxa"/>
            <w:vAlign w:val="center"/>
          </w:tcPr>
          <w:p w14:paraId="6729C45E" w14:textId="77777777" w:rsidR="00CE14BB" w:rsidRPr="002F3957" w:rsidRDefault="00CE14BB" w:rsidP="00E75E76">
            <w:pPr>
              <w:pStyle w:val="PargrafodaLista"/>
              <w:numPr>
                <w:ilvl w:val="0"/>
                <w:numId w:val="26"/>
              </w:numPr>
              <w:spacing w:after="0" w:line="276" w:lineRule="auto"/>
              <w:ind w:left="373" w:right="0"/>
              <w:jc w:val="left"/>
              <w:rPr>
                <w:b/>
                <w:color w:val="00000A"/>
                <w:sz w:val="18"/>
                <w:szCs w:val="18"/>
              </w:rPr>
            </w:pPr>
            <w:r w:rsidRPr="002F3957">
              <w:rPr>
                <w:rFonts w:eastAsia="Calibri"/>
                <w:sz w:val="18"/>
                <w:szCs w:val="18"/>
              </w:rPr>
              <w:t xml:space="preserve">Palestra, conferência ou minicurso/oficina/workshop ministrado </w:t>
            </w:r>
            <w:r w:rsidRPr="002F3957">
              <w:rPr>
                <w:b/>
                <w:color w:val="00000A"/>
                <w:sz w:val="18"/>
                <w:szCs w:val="18"/>
              </w:rPr>
              <w:t xml:space="preserve"> </w:t>
            </w:r>
          </w:p>
        </w:tc>
        <w:tc>
          <w:tcPr>
            <w:tcW w:w="1276" w:type="dxa"/>
            <w:vAlign w:val="center"/>
          </w:tcPr>
          <w:p w14:paraId="485F2D47" w14:textId="77777777" w:rsidR="00CE14BB" w:rsidRPr="002F3957" w:rsidRDefault="00CE14BB" w:rsidP="00F902B8">
            <w:pPr>
              <w:spacing w:after="0" w:line="240" w:lineRule="auto"/>
              <w:ind w:left="0" w:right="0" w:firstLine="0"/>
              <w:jc w:val="left"/>
              <w:rPr>
                <w:sz w:val="18"/>
                <w:szCs w:val="18"/>
              </w:rPr>
            </w:pPr>
            <w:r w:rsidRPr="002F3957">
              <w:rPr>
                <w:rFonts w:eastAsia="Calibri"/>
                <w:sz w:val="18"/>
                <w:szCs w:val="18"/>
              </w:rPr>
              <w:t>1 pontos por atividade</w:t>
            </w:r>
          </w:p>
        </w:tc>
        <w:tc>
          <w:tcPr>
            <w:tcW w:w="992" w:type="dxa"/>
            <w:vAlign w:val="center"/>
          </w:tcPr>
          <w:p w14:paraId="0658E28D" w14:textId="77777777" w:rsidR="00CE14BB" w:rsidRPr="002F3957" w:rsidRDefault="00CE14BB" w:rsidP="00F902B8">
            <w:pPr>
              <w:spacing w:after="0" w:line="276" w:lineRule="auto"/>
              <w:ind w:left="0" w:right="0" w:firstLine="0"/>
              <w:jc w:val="left"/>
              <w:rPr>
                <w:rFonts w:eastAsia="Calibri"/>
                <w:sz w:val="18"/>
                <w:szCs w:val="18"/>
              </w:rPr>
            </w:pPr>
            <w:r w:rsidRPr="002F3957">
              <w:rPr>
                <w:sz w:val="18"/>
                <w:szCs w:val="18"/>
              </w:rPr>
              <w:t>2,0 pontos</w:t>
            </w:r>
          </w:p>
        </w:tc>
        <w:tc>
          <w:tcPr>
            <w:tcW w:w="1134" w:type="dxa"/>
            <w:shd w:val="clear" w:color="auto" w:fill="FFFFFF" w:themeFill="background1"/>
            <w:vAlign w:val="center"/>
          </w:tcPr>
          <w:p w14:paraId="1AF7E1F7"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32A470B0"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39221A53" w14:textId="77777777" w:rsidTr="00BC3FAA">
        <w:trPr>
          <w:cantSplit/>
          <w:trHeight w:val="907"/>
        </w:trPr>
        <w:tc>
          <w:tcPr>
            <w:tcW w:w="846" w:type="dxa"/>
            <w:vMerge/>
            <w:vAlign w:val="center"/>
          </w:tcPr>
          <w:p w14:paraId="76D92F1A" w14:textId="77777777" w:rsidR="00CE14BB" w:rsidRPr="00C3562C" w:rsidRDefault="00CE14BB" w:rsidP="00F902B8">
            <w:pPr>
              <w:spacing w:after="0" w:line="276" w:lineRule="auto"/>
              <w:ind w:left="0" w:right="0" w:firstLine="0"/>
              <w:jc w:val="left"/>
              <w:rPr>
                <w:sz w:val="18"/>
                <w:szCs w:val="18"/>
              </w:rPr>
            </w:pPr>
          </w:p>
        </w:tc>
        <w:tc>
          <w:tcPr>
            <w:tcW w:w="3402" w:type="dxa"/>
            <w:vAlign w:val="center"/>
          </w:tcPr>
          <w:p w14:paraId="04F0F6A1" w14:textId="77777777" w:rsidR="00CE14BB" w:rsidRPr="002F3957" w:rsidRDefault="00CE14BB" w:rsidP="00E75E76">
            <w:pPr>
              <w:pStyle w:val="PargrafodaLista"/>
              <w:numPr>
                <w:ilvl w:val="0"/>
                <w:numId w:val="26"/>
              </w:numPr>
              <w:spacing w:after="0" w:line="276" w:lineRule="auto"/>
              <w:ind w:left="373" w:right="0"/>
              <w:jc w:val="left"/>
              <w:rPr>
                <w:rFonts w:eastAsia="Calibri"/>
                <w:sz w:val="18"/>
                <w:szCs w:val="18"/>
              </w:rPr>
            </w:pPr>
            <w:r w:rsidRPr="002F3957">
              <w:rPr>
                <w:rFonts w:eastAsia="Calibri"/>
                <w:sz w:val="18"/>
                <w:szCs w:val="18"/>
              </w:rPr>
              <w:t xml:space="preserve">Organização/monitoria de eventos </w:t>
            </w:r>
            <w:r w:rsidRPr="002F3957">
              <w:rPr>
                <w:b/>
                <w:color w:val="00000A"/>
                <w:sz w:val="18"/>
                <w:szCs w:val="18"/>
              </w:rPr>
              <w:t xml:space="preserve"> </w:t>
            </w:r>
          </w:p>
        </w:tc>
        <w:tc>
          <w:tcPr>
            <w:tcW w:w="1276" w:type="dxa"/>
            <w:vAlign w:val="center"/>
          </w:tcPr>
          <w:p w14:paraId="2B323BDB" w14:textId="4B24E858" w:rsidR="00CE14BB" w:rsidRPr="002F3957" w:rsidRDefault="00CE14BB" w:rsidP="00AB3ED6">
            <w:pPr>
              <w:spacing w:after="0" w:line="240" w:lineRule="auto"/>
              <w:ind w:left="0" w:right="0" w:firstLine="0"/>
              <w:jc w:val="left"/>
              <w:rPr>
                <w:rFonts w:eastAsia="Calibri"/>
                <w:sz w:val="18"/>
                <w:szCs w:val="18"/>
              </w:rPr>
            </w:pPr>
            <w:r w:rsidRPr="002F3957">
              <w:rPr>
                <w:rFonts w:eastAsia="Calibri"/>
                <w:sz w:val="18"/>
                <w:szCs w:val="18"/>
              </w:rPr>
              <w:t xml:space="preserve">0,5 </w:t>
            </w:r>
            <w:r w:rsidRPr="002F3957">
              <w:rPr>
                <w:sz w:val="18"/>
                <w:szCs w:val="18"/>
              </w:rPr>
              <w:t>ponto</w:t>
            </w:r>
            <w:r w:rsidRPr="002F3957">
              <w:rPr>
                <w:rFonts w:eastAsia="Calibri"/>
                <w:sz w:val="18"/>
                <w:szCs w:val="18"/>
              </w:rPr>
              <w:t xml:space="preserve"> por evento</w:t>
            </w:r>
          </w:p>
        </w:tc>
        <w:tc>
          <w:tcPr>
            <w:tcW w:w="992" w:type="dxa"/>
            <w:vAlign w:val="center"/>
          </w:tcPr>
          <w:p w14:paraId="412F1155" w14:textId="2722706B" w:rsidR="00CE14BB" w:rsidRPr="002F3957" w:rsidRDefault="00CE14BB" w:rsidP="00F902B8">
            <w:pPr>
              <w:spacing w:after="0" w:line="276" w:lineRule="auto"/>
              <w:ind w:left="0" w:right="0" w:firstLine="0"/>
              <w:jc w:val="left"/>
              <w:rPr>
                <w:rFonts w:eastAsia="Calibri"/>
                <w:sz w:val="18"/>
                <w:szCs w:val="18"/>
              </w:rPr>
            </w:pPr>
            <w:r w:rsidRPr="002F3957">
              <w:rPr>
                <w:sz w:val="18"/>
                <w:szCs w:val="18"/>
              </w:rPr>
              <w:t>2,5 pontos</w:t>
            </w:r>
          </w:p>
        </w:tc>
        <w:tc>
          <w:tcPr>
            <w:tcW w:w="1134" w:type="dxa"/>
            <w:shd w:val="clear" w:color="auto" w:fill="FFFFFF" w:themeFill="background1"/>
            <w:vAlign w:val="center"/>
          </w:tcPr>
          <w:p w14:paraId="45B8BC60"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5B1F8830"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1698A3DB" w14:textId="77777777" w:rsidTr="00BC3FAA">
        <w:trPr>
          <w:cantSplit/>
          <w:trHeight w:val="907"/>
        </w:trPr>
        <w:tc>
          <w:tcPr>
            <w:tcW w:w="846" w:type="dxa"/>
            <w:vMerge/>
            <w:vAlign w:val="center"/>
          </w:tcPr>
          <w:p w14:paraId="6C58ADC1" w14:textId="77777777" w:rsidR="00CE14BB" w:rsidRPr="00C3562C" w:rsidRDefault="00CE14BB" w:rsidP="00F902B8">
            <w:pPr>
              <w:spacing w:after="0" w:line="276" w:lineRule="auto"/>
              <w:ind w:left="0" w:right="0" w:firstLine="0"/>
              <w:jc w:val="left"/>
              <w:rPr>
                <w:sz w:val="18"/>
                <w:szCs w:val="18"/>
              </w:rPr>
            </w:pPr>
          </w:p>
        </w:tc>
        <w:tc>
          <w:tcPr>
            <w:tcW w:w="3402" w:type="dxa"/>
            <w:vAlign w:val="center"/>
          </w:tcPr>
          <w:p w14:paraId="210EA985" w14:textId="77777777" w:rsidR="00CE14BB" w:rsidRPr="002F3957" w:rsidRDefault="00CE14BB" w:rsidP="00E75E76">
            <w:pPr>
              <w:pStyle w:val="PargrafodaLista"/>
              <w:numPr>
                <w:ilvl w:val="0"/>
                <w:numId w:val="26"/>
              </w:numPr>
              <w:spacing w:after="0" w:line="276" w:lineRule="auto"/>
              <w:ind w:left="373" w:right="0"/>
              <w:jc w:val="left"/>
              <w:rPr>
                <w:sz w:val="18"/>
                <w:szCs w:val="18"/>
              </w:rPr>
            </w:pPr>
            <w:r w:rsidRPr="002F3957">
              <w:rPr>
                <w:rFonts w:eastAsia="Arial"/>
                <w:color w:val="000000" w:themeColor="text1"/>
                <w:sz w:val="18"/>
                <w:szCs w:val="18"/>
              </w:rPr>
              <w:t>Prêmios acadêmicos</w:t>
            </w:r>
          </w:p>
        </w:tc>
        <w:tc>
          <w:tcPr>
            <w:tcW w:w="1276" w:type="dxa"/>
            <w:vAlign w:val="center"/>
          </w:tcPr>
          <w:p w14:paraId="4A8A1614" w14:textId="5EECB03D" w:rsidR="00CE14BB" w:rsidRPr="002F3957" w:rsidRDefault="00CE14BB" w:rsidP="00F902B8">
            <w:pPr>
              <w:spacing w:after="0" w:line="240" w:lineRule="auto"/>
              <w:ind w:left="0" w:right="0" w:firstLine="0"/>
              <w:jc w:val="left"/>
              <w:rPr>
                <w:sz w:val="18"/>
                <w:szCs w:val="18"/>
              </w:rPr>
            </w:pPr>
            <w:r w:rsidRPr="002F3957">
              <w:rPr>
                <w:rFonts w:eastAsia="Calibri"/>
                <w:sz w:val="18"/>
                <w:szCs w:val="18"/>
              </w:rPr>
              <w:t>1,0 ponto por prêmio</w:t>
            </w:r>
          </w:p>
        </w:tc>
        <w:tc>
          <w:tcPr>
            <w:tcW w:w="992" w:type="dxa"/>
            <w:vAlign w:val="center"/>
          </w:tcPr>
          <w:p w14:paraId="2E7DD109" w14:textId="60FEE38A" w:rsidR="00CE14BB" w:rsidRPr="002F3957" w:rsidRDefault="00CE14BB" w:rsidP="00F902B8">
            <w:pPr>
              <w:spacing w:after="0" w:line="276" w:lineRule="auto"/>
              <w:ind w:left="0" w:right="0" w:firstLine="0"/>
              <w:jc w:val="left"/>
              <w:rPr>
                <w:rFonts w:eastAsia="Calibri"/>
                <w:sz w:val="18"/>
                <w:szCs w:val="18"/>
              </w:rPr>
            </w:pPr>
            <w:r w:rsidRPr="002F3957">
              <w:rPr>
                <w:rFonts w:eastAsia="Calibri"/>
                <w:sz w:val="18"/>
                <w:szCs w:val="18"/>
              </w:rPr>
              <w:t>1,0 ponto</w:t>
            </w:r>
          </w:p>
        </w:tc>
        <w:tc>
          <w:tcPr>
            <w:tcW w:w="1134" w:type="dxa"/>
            <w:shd w:val="clear" w:color="auto" w:fill="FFFFFF" w:themeFill="background1"/>
            <w:vAlign w:val="center"/>
          </w:tcPr>
          <w:p w14:paraId="2BC922F5"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FFFFFF" w:themeFill="background1"/>
            <w:vAlign w:val="center"/>
          </w:tcPr>
          <w:p w14:paraId="5E4EDEEE" w14:textId="77777777" w:rsidR="00CE14BB" w:rsidRPr="00C3562C" w:rsidRDefault="00CE14BB" w:rsidP="00F902B8">
            <w:pPr>
              <w:spacing w:after="0" w:line="276" w:lineRule="auto"/>
              <w:ind w:left="0" w:right="0" w:firstLine="0"/>
              <w:jc w:val="center"/>
              <w:rPr>
                <w:rFonts w:eastAsia="Calibri"/>
                <w:sz w:val="18"/>
                <w:szCs w:val="18"/>
              </w:rPr>
            </w:pPr>
          </w:p>
        </w:tc>
      </w:tr>
      <w:tr w:rsidR="00CE14BB" w:rsidRPr="00C3562C" w14:paraId="73485D87" w14:textId="77777777" w:rsidTr="00BC3FAA">
        <w:trPr>
          <w:cantSplit/>
          <w:trHeight w:val="907"/>
        </w:trPr>
        <w:tc>
          <w:tcPr>
            <w:tcW w:w="846" w:type="dxa"/>
            <w:vMerge/>
            <w:vAlign w:val="center"/>
          </w:tcPr>
          <w:p w14:paraId="78D2C193" w14:textId="77777777" w:rsidR="00CE14BB" w:rsidRPr="00C3562C" w:rsidRDefault="00CE14BB" w:rsidP="00F902B8">
            <w:pPr>
              <w:spacing w:after="0" w:line="276" w:lineRule="auto"/>
              <w:ind w:left="0" w:right="0" w:firstLine="0"/>
              <w:jc w:val="left"/>
              <w:rPr>
                <w:sz w:val="18"/>
                <w:szCs w:val="18"/>
              </w:rPr>
            </w:pPr>
          </w:p>
        </w:tc>
        <w:tc>
          <w:tcPr>
            <w:tcW w:w="3402" w:type="dxa"/>
            <w:shd w:val="clear" w:color="auto" w:fill="DEEAF6" w:themeFill="accent1" w:themeFillTint="33"/>
            <w:vAlign w:val="center"/>
          </w:tcPr>
          <w:p w14:paraId="48592D5F" w14:textId="77777777" w:rsidR="00CE14BB" w:rsidRPr="002F3957" w:rsidRDefault="00CE14BB" w:rsidP="00F902B8">
            <w:pPr>
              <w:spacing w:after="0" w:line="276" w:lineRule="auto"/>
              <w:ind w:left="0" w:right="0" w:firstLine="0"/>
              <w:jc w:val="left"/>
              <w:rPr>
                <w:rFonts w:eastAsia="Calibri"/>
                <w:sz w:val="18"/>
                <w:szCs w:val="18"/>
              </w:rPr>
            </w:pPr>
            <w:r w:rsidRPr="002F3957">
              <w:rPr>
                <w:rFonts w:eastAsia="Calibri"/>
                <w:b/>
                <w:sz w:val="18"/>
                <w:szCs w:val="18"/>
              </w:rPr>
              <w:t>Total parcial</w:t>
            </w:r>
          </w:p>
        </w:tc>
        <w:tc>
          <w:tcPr>
            <w:tcW w:w="1276" w:type="dxa"/>
            <w:shd w:val="clear" w:color="auto" w:fill="DEEAF6" w:themeFill="accent1" w:themeFillTint="33"/>
            <w:vAlign w:val="center"/>
          </w:tcPr>
          <w:p w14:paraId="202E70DA" w14:textId="77777777" w:rsidR="00CE14BB" w:rsidRPr="002F3957" w:rsidRDefault="00CE14BB" w:rsidP="00F902B8">
            <w:pPr>
              <w:spacing w:after="0" w:line="240" w:lineRule="auto"/>
              <w:ind w:left="0" w:right="0" w:firstLine="0"/>
              <w:jc w:val="left"/>
              <w:rPr>
                <w:rFonts w:eastAsia="Calibri"/>
                <w:sz w:val="18"/>
                <w:szCs w:val="18"/>
              </w:rPr>
            </w:pPr>
            <w:r w:rsidRPr="002F3957">
              <w:rPr>
                <w:rFonts w:eastAsia="Calibri"/>
                <w:b/>
                <w:sz w:val="18"/>
                <w:szCs w:val="18"/>
              </w:rPr>
              <w:t>40 pontos</w:t>
            </w:r>
          </w:p>
        </w:tc>
        <w:tc>
          <w:tcPr>
            <w:tcW w:w="992" w:type="dxa"/>
            <w:shd w:val="clear" w:color="auto" w:fill="DEEAF6" w:themeFill="accent1" w:themeFillTint="33"/>
            <w:vAlign w:val="center"/>
          </w:tcPr>
          <w:p w14:paraId="30AC1EC8" w14:textId="3550349B" w:rsidR="00CE14BB" w:rsidRPr="002F3957" w:rsidRDefault="00CE14BB" w:rsidP="00F902B8">
            <w:pPr>
              <w:spacing w:after="0" w:line="276" w:lineRule="auto"/>
              <w:ind w:left="0" w:right="0" w:firstLine="0"/>
              <w:jc w:val="left"/>
              <w:rPr>
                <w:rFonts w:eastAsia="Calibri"/>
                <w:sz w:val="18"/>
                <w:szCs w:val="18"/>
              </w:rPr>
            </w:pPr>
            <w:r w:rsidRPr="002F3957">
              <w:rPr>
                <w:rFonts w:eastAsia="Calibri"/>
                <w:sz w:val="18"/>
                <w:szCs w:val="18"/>
              </w:rPr>
              <w:t>40,0</w:t>
            </w:r>
            <w:r w:rsidR="002F3957" w:rsidRPr="002F3957">
              <w:rPr>
                <w:rFonts w:eastAsia="Calibri"/>
                <w:sz w:val="18"/>
                <w:szCs w:val="18"/>
              </w:rPr>
              <w:t xml:space="preserve"> pontos</w:t>
            </w:r>
          </w:p>
        </w:tc>
        <w:tc>
          <w:tcPr>
            <w:tcW w:w="1134" w:type="dxa"/>
            <w:shd w:val="clear" w:color="auto" w:fill="DEEAF6" w:themeFill="accent1" w:themeFillTint="33"/>
            <w:vAlign w:val="center"/>
          </w:tcPr>
          <w:p w14:paraId="5625B25A" w14:textId="77777777" w:rsidR="00CE14BB" w:rsidRPr="00C3562C" w:rsidRDefault="00CE14BB" w:rsidP="00F902B8">
            <w:pPr>
              <w:spacing w:after="0" w:line="276" w:lineRule="auto"/>
              <w:ind w:left="0" w:right="0" w:firstLine="0"/>
              <w:jc w:val="center"/>
              <w:rPr>
                <w:rFonts w:eastAsia="Calibri"/>
                <w:sz w:val="18"/>
                <w:szCs w:val="18"/>
              </w:rPr>
            </w:pPr>
          </w:p>
        </w:tc>
        <w:tc>
          <w:tcPr>
            <w:tcW w:w="1134" w:type="dxa"/>
            <w:shd w:val="clear" w:color="auto" w:fill="DEEAF6" w:themeFill="accent1" w:themeFillTint="33"/>
            <w:vAlign w:val="center"/>
          </w:tcPr>
          <w:p w14:paraId="7F37FC69" w14:textId="77777777" w:rsidR="00CE14BB" w:rsidRPr="00C3562C" w:rsidRDefault="00CE14BB" w:rsidP="00F902B8">
            <w:pPr>
              <w:spacing w:after="0" w:line="276" w:lineRule="auto"/>
              <w:ind w:left="0" w:right="0" w:firstLine="0"/>
              <w:jc w:val="center"/>
              <w:rPr>
                <w:rFonts w:eastAsia="Calibri"/>
                <w:sz w:val="18"/>
                <w:szCs w:val="18"/>
              </w:rPr>
            </w:pPr>
          </w:p>
        </w:tc>
      </w:tr>
    </w:tbl>
    <w:p w14:paraId="3A38EAFF" w14:textId="77777777" w:rsidR="00AB3ED6" w:rsidRPr="00C3562C" w:rsidRDefault="00AB3ED6" w:rsidP="00F276A8">
      <w:pPr>
        <w:ind w:left="0" w:firstLine="0"/>
        <w:rPr>
          <w:sz w:val="18"/>
          <w:szCs w:val="18"/>
        </w:rPr>
      </w:pPr>
    </w:p>
    <w:tbl>
      <w:tblPr>
        <w:tblStyle w:val="TableGrid"/>
        <w:tblpPr w:leftFromText="141" w:rightFromText="141" w:vertAnchor="text" w:horzAnchor="margin" w:tblpXSpec="center" w:tblpY="341"/>
        <w:tblOverlap w:val="never"/>
        <w:tblW w:w="87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25" w:type="dxa"/>
        </w:tblCellMar>
        <w:tblLook w:val="04A0" w:firstRow="1" w:lastRow="0" w:firstColumn="1" w:lastColumn="0" w:noHBand="0" w:noVBand="1"/>
      </w:tblPr>
      <w:tblGrid>
        <w:gridCol w:w="988"/>
        <w:gridCol w:w="3260"/>
        <w:gridCol w:w="1276"/>
        <w:gridCol w:w="11"/>
        <w:gridCol w:w="981"/>
        <w:gridCol w:w="11"/>
        <w:gridCol w:w="1123"/>
        <w:gridCol w:w="11"/>
        <w:gridCol w:w="1123"/>
        <w:gridCol w:w="11"/>
      </w:tblGrid>
      <w:tr w:rsidR="00BC3FAA" w:rsidRPr="00BC3FAA" w14:paraId="2DD2B15C" w14:textId="77777777" w:rsidTr="00BC3FAA">
        <w:trPr>
          <w:gridAfter w:val="1"/>
          <w:wAfter w:w="11" w:type="dxa"/>
          <w:trHeight w:val="254"/>
        </w:trPr>
        <w:tc>
          <w:tcPr>
            <w:tcW w:w="988" w:type="dxa"/>
            <w:shd w:val="clear" w:color="auto" w:fill="5B9BD5" w:themeFill="accent1"/>
            <w:vAlign w:val="center"/>
          </w:tcPr>
          <w:p w14:paraId="4D6D32C6" w14:textId="7F04DBFF" w:rsidR="00BC3FAA" w:rsidRPr="00BC3FAA" w:rsidRDefault="00BC3FAA" w:rsidP="00BC3FAA">
            <w:pPr>
              <w:spacing w:after="0" w:line="216" w:lineRule="auto"/>
              <w:ind w:left="-60" w:right="113" w:firstLine="0"/>
              <w:jc w:val="center"/>
              <w:rPr>
                <w:rFonts w:eastAsia="Calibri"/>
                <w:b/>
                <w:color w:val="000000" w:themeColor="text1"/>
                <w:sz w:val="18"/>
                <w:szCs w:val="18"/>
              </w:rPr>
            </w:pPr>
            <w:r w:rsidRPr="00BC3FAA">
              <w:rPr>
                <w:rFonts w:eastAsia="Calibri"/>
                <w:b/>
                <w:color w:val="000000" w:themeColor="text1"/>
                <w:sz w:val="18"/>
                <w:szCs w:val="18"/>
              </w:rPr>
              <w:t>Critérios</w:t>
            </w:r>
          </w:p>
        </w:tc>
        <w:tc>
          <w:tcPr>
            <w:tcW w:w="3260" w:type="dxa"/>
            <w:shd w:val="clear" w:color="auto" w:fill="5B9BD5" w:themeFill="accent1"/>
            <w:vAlign w:val="center"/>
          </w:tcPr>
          <w:p w14:paraId="7141B60F" w14:textId="7878BB45" w:rsidR="00BC3FAA" w:rsidRPr="00BC3FAA" w:rsidRDefault="00BC3FAA" w:rsidP="00BC3FAA">
            <w:pPr>
              <w:spacing w:after="0" w:line="276" w:lineRule="auto"/>
              <w:ind w:left="0" w:right="0" w:firstLine="0"/>
              <w:jc w:val="left"/>
              <w:rPr>
                <w:color w:val="000000" w:themeColor="text1"/>
                <w:sz w:val="18"/>
                <w:szCs w:val="18"/>
              </w:rPr>
            </w:pPr>
            <w:r w:rsidRPr="00BC3FAA">
              <w:rPr>
                <w:rFonts w:eastAsia="Calibri"/>
                <w:b/>
                <w:color w:val="000000" w:themeColor="text1"/>
                <w:sz w:val="18"/>
                <w:szCs w:val="18"/>
              </w:rPr>
              <w:t>Item</w:t>
            </w:r>
          </w:p>
        </w:tc>
        <w:tc>
          <w:tcPr>
            <w:tcW w:w="1276" w:type="dxa"/>
            <w:shd w:val="clear" w:color="auto" w:fill="5B9BD5" w:themeFill="accent1"/>
            <w:vAlign w:val="center"/>
          </w:tcPr>
          <w:p w14:paraId="00F25F61" w14:textId="4AB54D29" w:rsidR="00BC3FAA" w:rsidRPr="00BC3FAA" w:rsidRDefault="00BC3FAA" w:rsidP="00BC3FAA">
            <w:pPr>
              <w:spacing w:after="0" w:line="240" w:lineRule="auto"/>
              <w:ind w:left="0" w:right="0" w:firstLine="0"/>
              <w:jc w:val="left"/>
              <w:rPr>
                <w:rFonts w:eastAsia="Calibri"/>
                <w:color w:val="000000" w:themeColor="text1"/>
                <w:sz w:val="18"/>
                <w:szCs w:val="18"/>
              </w:rPr>
            </w:pPr>
            <w:r w:rsidRPr="00BC3FAA">
              <w:rPr>
                <w:rFonts w:eastAsia="Calibri"/>
                <w:b/>
                <w:color w:val="000000" w:themeColor="text1"/>
                <w:sz w:val="18"/>
                <w:szCs w:val="18"/>
              </w:rPr>
              <w:t>Pontuação</w:t>
            </w:r>
          </w:p>
        </w:tc>
        <w:tc>
          <w:tcPr>
            <w:tcW w:w="992" w:type="dxa"/>
            <w:gridSpan w:val="2"/>
            <w:shd w:val="clear" w:color="auto" w:fill="5B9BD5" w:themeFill="accent1"/>
            <w:vAlign w:val="center"/>
          </w:tcPr>
          <w:p w14:paraId="6D41BE83" w14:textId="285E0AEB" w:rsidR="00BC3FAA" w:rsidRPr="00BC3FAA" w:rsidRDefault="00BC3FAA" w:rsidP="00BC3FAA">
            <w:pPr>
              <w:spacing w:after="0" w:line="276" w:lineRule="auto"/>
              <w:ind w:left="0" w:right="0" w:firstLine="0"/>
              <w:jc w:val="left"/>
              <w:rPr>
                <w:rFonts w:eastAsia="Calibri"/>
                <w:color w:val="000000" w:themeColor="text1"/>
                <w:sz w:val="18"/>
                <w:szCs w:val="18"/>
                <w:highlight w:val="lightGray"/>
              </w:rPr>
            </w:pPr>
            <w:r w:rsidRPr="00BC3FAA">
              <w:rPr>
                <w:rFonts w:eastAsia="Calibri"/>
                <w:b/>
                <w:color w:val="000000" w:themeColor="text1"/>
                <w:sz w:val="18"/>
                <w:szCs w:val="18"/>
              </w:rPr>
              <w:t>Máximo de pontos</w:t>
            </w:r>
          </w:p>
        </w:tc>
        <w:tc>
          <w:tcPr>
            <w:tcW w:w="1134" w:type="dxa"/>
            <w:gridSpan w:val="2"/>
            <w:shd w:val="clear" w:color="auto" w:fill="5B9BD5" w:themeFill="accent1"/>
            <w:vAlign w:val="center"/>
          </w:tcPr>
          <w:p w14:paraId="0E36A33A" w14:textId="3AD597DD" w:rsidR="00BC3FAA" w:rsidRPr="00BC3FAA" w:rsidRDefault="00BC3FAA" w:rsidP="00BC3FAA">
            <w:pPr>
              <w:spacing w:after="0" w:line="276" w:lineRule="auto"/>
              <w:ind w:left="0" w:right="0" w:firstLine="0"/>
              <w:jc w:val="center"/>
              <w:rPr>
                <w:rFonts w:eastAsia="Calibri"/>
                <w:color w:val="000000" w:themeColor="text1"/>
                <w:sz w:val="18"/>
                <w:szCs w:val="18"/>
              </w:rPr>
            </w:pPr>
            <w:r w:rsidRPr="00BC3FAA">
              <w:rPr>
                <w:rFonts w:eastAsia="Calibri"/>
                <w:b/>
                <w:color w:val="000000" w:themeColor="text1"/>
                <w:sz w:val="18"/>
                <w:szCs w:val="18"/>
              </w:rPr>
              <w:t>Total de itens indicados pelo candidato</w:t>
            </w:r>
          </w:p>
        </w:tc>
        <w:tc>
          <w:tcPr>
            <w:tcW w:w="1134" w:type="dxa"/>
            <w:gridSpan w:val="2"/>
            <w:shd w:val="clear" w:color="auto" w:fill="5B9BD5" w:themeFill="accent1"/>
            <w:vAlign w:val="center"/>
          </w:tcPr>
          <w:p w14:paraId="61209BD8" w14:textId="2F2FBF7F" w:rsidR="00BC3FAA" w:rsidRPr="00BC3FAA" w:rsidRDefault="00BC3FAA" w:rsidP="00BC3FAA">
            <w:pPr>
              <w:spacing w:after="0" w:line="276" w:lineRule="auto"/>
              <w:ind w:left="0" w:right="0" w:firstLine="0"/>
              <w:jc w:val="center"/>
              <w:rPr>
                <w:rFonts w:eastAsia="Calibri"/>
                <w:color w:val="000000" w:themeColor="text1"/>
                <w:sz w:val="18"/>
                <w:szCs w:val="18"/>
              </w:rPr>
            </w:pPr>
            <w:r w:rsidRPr="00BC3FAA">
              <w:rPr>
                <w:rFonts w:eastAsia="Calibri"/>
                <w:b/>
                <w:color w:val="000000" w:themeColor="text1"/>
                <w:sz w:val="18"/>
                <w:szCs w:val="18"/>
              </w:rPr>
              <w:t>Pontuação auferida pelo candidato</w:t>
            </w:r>
          </w:p>
        </w:tc>
      </w:tr>
      <w:tr w:rsidR="00BC3FAA" w:rsidRPr="00BC3FAA" w14:paraId="347DD9EA" w14:textId="77777777" w:rsidTr="00BC3FAA">
        <w:trPr>
          <w:gridAfter w:val="1"/>
          <w:wAfter w:w="11" w:type="dxa"/>
          <w:trHeight w:val="254"/>
        </w:trPr>
        <w:tc>
          <w:tcPr>
            <w:tcW w:w="988" w:type="dxa"/>
            <w:vMerge w:val="restart"/>
            <w:textDirection w:val="btLr"/>
            <w:vAlign w:val="center"/>
          </w:tcPr>
          <w:p w14:paraId="349C024B" w14:textId="77777777" w:rsidR="00BC3FAA" w:rsidRPr="00BC3FAA" w:rsidRDefault="00BC3FAA" w:rsidP="00F902B8">
            <w:pPr>
              <w:spacing w:after="0" w:line="216" w:lineRule="auto"/>
              <w:ind w:left="113" w:right="113" w:firstLine="0"/>
              <w:jc w:val="center"/>
              <w:rPr>
                <w:b/>
                <w:color w:val="000000" w:themeColor="text1"/>
                <w:sz w:val="18"/>
                <w:szCs w:val="18"/>
              </w:rPr>
            </w:pPr>
            <w:r w:rsidRPr="00BC3FAA">
              <w:rPr>
                <w:rFonts w:eastAsia="Calibri"/>
                <w:b/>
                <w:color w:val="000000" w:themeColor="text1"/>
                <w:sz w:val="18"/>
                <w:szCs w:val="18"/>
              </w:rPr>
              <w:t>Experiências profissionais</w:t>
            </w:r>
          </w:p>
        </w:tc>
        <w:tc>
          <w:tcPr>
            <w:tcW w:w="3260" w:type="dxa"/>
            <w:vAlign w:val="center"/>
          </w:tcPr>
          <w:p w14:paraId="6010BFED" w14:textId="0090F9B5" w:rsidR="00BC3FAA" w:rsidRPr="00BC3FAA" w:rsidRDefault="00BC3FAA" w:rsidP="00C3562C">
            <w:pPr>
              <w:pStyle w:val="PargrafodaLista"/>
              <w:numPr>
                <w:ilvl w:val="0"/>
                <w:numId w:val="26"/>
              </w:numPr>
              <w:spacing w:after="0" w:line="276" w:lineRule="auto"/>
              <w:ind w:left="357" w:right="0" w:hanging="357"/>
              <w:jc w:val="left"/>
              <w:rPr>
                <w:color w:val="000000" w:themeColor="text1"/>
                <w:sz w:val="18"/>
                <w:szCs w:val="18"/>
              </w:rPr>
            </w:pPr>
            <w:r w:rsidRPr="00BC3FAA">
              <w:rPr>
                <w:color w:val="000000" w:themeColor="text1"/>
                <w:sz w:val="18"/>
                <w:szCs w:val="18"/>
              </w:rPr>
              <w:t xml:space="preserve">Atuação como docente na área de formação e tutoria de EAD </w:t>
            </w:r>
          </w:p>
        </w:tc>
        <w:tc>
          <w:tcPr>
            <w:tcW w:w="1276" w:type="dxa"/>
            <w:vAlign w:val="center"/>
          </w:tcPr>
          <w:p w14:paraId="7D9FC847" w14:textId="77777777" w:rsidR="00BC3FAA" w:rsidRPr="00BC3FAA" w:rsidRDefault="00BC3FAA" w:rsidP="00F902B8">
            <w:pPr>
              <w:spacing w:after="0" w:line="240" w:lineRule="auto"/>
              <w:ind w:left="0" w:right="0" w:firstLine="0"/>
              <w:jc w:val="left"/>
              <w:rPr>
                <w:color w:val="000000" w:themeColor="text1"/>
                <w:sz w:val="18"/>
                <w:szCs w:val="18"/>
              </w:rPr>
            </w:pPr>
            <w:r w:rsidRPr="00BC3FAA">
              <w:rPr>
                <w:rFonts w:eastAsia="Calibri"/>
                <w:color w:val="000000" w:themeColor="text1"/>
                <w:sz w:val="18"/>
                <w:szCs w:val="18"/>
              </w:rPr>
              <w:t>0,5 ponto por semestre ou 0,20 por mês</w:t>
            </w:r>
          </w:p>
        </w:tc>
        <w:tc>
          <w:tcPr>
            <w:tcW w:w="992" w:type="dxa"/>
            <w:gridSpan w:val="2"/>
            <w:vAlign w:val="center"/>
          </w:tcPr>
          <w:p w14:paraId="75D33C2F" w14:textId="4D27F4CA" w:rsidR="00BC3FAA" w:rsidRPr="002F3957" w:rsidRDefault="00BC3FAA" w:rsidP="00F902B8">
            <w:pPr>
              <w:spacing w:after="0" w:line="276" w:lineRule="auto"/>
              <w:ind w:left="0" w:right="0" w:firstLine="0"/>
              <w:jc w:val="left"/>
              <w:rPr>
                <w:color w:val="000000" w:themeColor="text1"/>
                <w:sz w:val="18"/>
                <w:szCs w:val="18"/>
              </w:rPr>
            </w:pPr>
            <w:r w:rsidRPr="002F3957">
              <w:rPr>
                <w:rFonts w:eastAsia="Calibri"/>
                <w:color w:val="000000" w:themeColor="text1"/>
                <w:sz w:val="18"/>
                <w:szCs w:val="18"/>
              </w:rPr>
              <w:t>5,0 pontos</w:t>
            </w:r>
          </w:p>
        </w:tc>
        <w:tc>
          <w:tcPr>
            <w:tcW w:w="1134" w:type="dxa"/>
            <w:gridSpan w:val="2"/>
            <w:shd w:val="clear" w:color="auto" w:fill="FFFFFF" w:themeFill="background1"/>
            <w:vAlign w:val="center"/>
          </w:tcPr>
          <w:p w14:paraId="43B8C299" w14:textId="77777777" w:rsidR="00BC3FAA" w:rsidRPr="00BC3FAA" w:rsidRDefault="00BC3FAA" w:rsidP="00F902B8">
            <w:pPr>
              <w:spacing w:after="0" w:line="276" w:lineRule="auto"/>
              <w:ind w:left="0" w:right="0" w:firstLine="0"/>
              <w:jc w:val="center"/>
              <w:rPr>
                <w:rFonts w:eastAsia="Calibri"/>
                <w:color w:val="000000" w:themeColor="text1"/>
                <w:sz w:val="18"/>
                <w:szCs w:val="18"/>
              </w:rPr>
            </w:pPr>
          </w:p>
        </w:tc>
        <w:tc>
          <w:tcPr>
            <w:tcW w:w="1134" w:type="dxa"/>
            <w:gridSpan w:val="2"/>
            <w:shd w:val="clear" w:color="auto" w:fill="FFFFFF" w:themeFill="background1"/>
            <w:vAlign w:val="center"/>
          </w:tcPr>
          <w:p w14:paraId="220E343C" w14:textId="77777777" w:rsidR="00BC3FAA" w:rsidRPr="00BC3FAA" w:rsidRDefault="00BC3FAA" w:rsidP="00F902B8">
            <w:pPr>
              <w:spacing w:after="0" w:line="276" w:lineRule="auto"/>
              <w:ind w:left="0" w:right="0" w:firstLine="0"/>
              <w:jc w:val="center"/>
              <w:rPr>
                <w:rFonts w:eastAsia="Calibri"/>
                <w:color w:val="000000" w:themeColor="text1"/>
                <w:sz w:val="18"/>
                <w:szCs w:val="18"/>
              </w:rPr>
            </w:pPr>
          </w:p>
        </w:tc>
      </w:tr>
      <w:tr w:rsidR="00BC3FAA" w:rsidRPr="00BC3FAA" w14:paraId="6960011E" w14:textId="77777777" w:rsidTr="00BC3FAA">
        <w:trPr>
          <w:gridAfter w:val="1"/>
          <w:wAfter w:w="11" w:type="dxa"/>
          <w:trHeight w:val="253"/>
        </w:trPr>
        <w:tc>
          <w:tcPr>
            <w:tcW w:w="988" w:type="dxa"/>
            <w:vMerge/>
            <w:vAlign w:val="center"/>
          </w:tcPr>
          <w:p w14:paraId="766DC1C2" w14:textId="77777777" w:rsidR="00BC3FAA" w:rsidRPr="00BC3FAA" w:rsidRDefault="00BC3FAA" w:rsidP="00F902B8">
            <w:pPr>
              <w:spacing w:after="0" w:line="276" w:lineRule="auto"/>
              <w:ind w:left="0" w:right="0"/>
              <w:jc w:val="left"/>
              <w:rPr>
                <w:color w:val="000000" w:themeColor="text1"/>
                <w:sz w:val="18"/>
                <w:szCs w:val="18"/>
              </w:rPr>
            </w:pPr>
          </w:p>
        </w:tc>
        <w:tc>
          <w:tcPr>
            <w:tcW w:w="3260" w:type="dxa"/>
            <w:vAlign w:val="center"/>
          </w:tcPr>
          <w:p w14:paraId="6BAF1B99" w14:textId="7255B339" w:rsidR="00BC3FAA" w:rsidRPr="00BC3FAA" w:rsidRDefault="00BC3FAA" w:rsidP="00C3562C">
            <w:pPr>
              <w:pStyle w:val="PargrafodaLista"/>
              <w:numPr>
                <w:ilvl w:val="0"/>
                <w:numId w:val="26"/>
              </w:numPr>
              <w:spacing w:after="0" w:line="276" w:lineRule="auto"/>
              <w:ind w:left="357" w:right="0" w:hanging="357"/>
              <w:jc w:val="left"/>
              <w:rPr>
                <w:color w:val="000000" w:themeColor="text1"/>
                <w:sz w:val="18"/>
                <w:szCs w:val="18"/>
              </w:rPr>
            </w:pPr>
            <w:r w:rsidRPr="00BC3FAA">
              <w:rPr>
                <w:color w:val="000000" w:themeColor="text1"/>
                <w:sz w:val="18"/>
                <w:szCs w:val="18"/>
              </w:rPr>
              <w:t>Atuação em atividades técnicas correlatas à sua área de formação (ex: consultoria/ trabalho técnico/relatório técnico, institutos de pesquisas, autarquias e órgãos governamentais)</w:t>
            </w:r>
          </w:p>
        </w:tc>
        <w:tc>
          <w:tcPr>
            <w:tcW w:w="1276" w:type="dxa"/>
            <w:vAlign w:val="center"/>
          </w:tcPr>
          <w:p w14:paraId="37C29A9E" w14:textId="77777777" w:rsidR="00BC3FAA" w:rsidRPr="00BC3FAA" w:rsidRDefault="00BC3FAA" w:rsidP="00F902B8">
            <w:pPr>
              <w:spacing w:after="0" w:line="240" w:lineRule="auto"/>
              <w:ind w:left="0" w:right="0" w:firstLine="0"/>
              <w:jc w:val="left"/>
              <w:rPr>
                <w:rFonts w:eastAsia="Calibri"/>
                <w:color w:val="000000" w:themeColor="text1"/>
                <w:sz w:val="18"/>
                <w:szCs w:val="18"/>
              </w:rPr>
            </w:pPr>
            <w:r w:rsidRPr="00BC3FAA">
              <w:rPr>
                <w:rFonts w:eastAsia="Calibri"/>
                <w:color w:val="000000" w:themeColor="text1"/>
                <w:sz w:val="18"/>
                <w:szCs w:val="18"/>
              </w:rPr>
              <w:t>0,5 ponto por semestre / 0,1 por produto / ou 0,20 por mês</w:t>
            </w:r>
          </w:p>
        </w:tc>
        <w:tc>
          <w:tcPr>
            <w:tcW w:w="992" w:type="dxa"/>
            <w:gridSpan w:val="2"/>
            <w:vAlign w:val="center"/>
          </w:tcPr>
          <w:p w14:paraId="3FB277BD" w14:textId="2AE8E856" w:rsidR="00BC3FAA" w:rsidRPr="002F3957" w:rsidRDefault="00BC3FAA" w:rsidP="00F902B8">
            <w:pPr>
              <w:spacing w:after="0" w:line="276" w:lineRule="auto"/>
              <w:ind w:left="0" w:right="0" w:firstLine="0"/>
              <w:jc w:val="left"/>
              <w:rPr>
                <w:rFonts w:eastAsia="Calibri"/>
                <w:color w:val="000000" w:themeColor="text1"/>
                <w:sz w:val="18"/>
                <w:szCs w:val="18"/>
              </w:rPr>
            </w:pPr>
            <w:r w:rsidRPr="002F3957">
              <w:rPr>
                <w:rFonts w:eastAsia="Calibri"/>
                <w:color w:val="000000" w:themeColor="text1"/>
                <w:sz w:val="18"/>
                <w:szCs w:val="18"/>
              </w:rPr>
              <w:t>5,0 pontos</w:t>
            </w:r>
          </w:p>
        </w:tc>
        <w:tc>
          <w:tcPr>
            <w:tcW w:w="1134" w:type="dxa"/>
            <w:gridSpan w:val="2"/>
            <w:shd w:val="clear" w:color="auto" w:fill="FFFFFF" w:themeFill="background1"/>
          </w:tcPr>
          <w:p w14:paraId="3CA86D6B" w14:textId="77777777" w:rsidR="00BC3FAA" w:rsidRPr="00BC3FAA" w:rsidRDefault="00BC3FAA" w:rsidP="00F902B8">
            <w:pPr>
              <w:spacing w:after="0" w:line="276" w:lineRule="auto"/>
              <w:ind w:left="52" w:right="0" w:firstLine="0"/>
              <w:jc w:val="left"/>
              <w:rPr>
                <w:color w:val="000000" w:themeColor="text1"/>
                <w:sz w:val="18"/>
                <w:szCs w:val="18"/>
              </w:rPr>
            </w:pPr>
          </w:p>
        </w:tc>
        <w:tc>
          <w:tcPr>
            <w:tcW w:w="1134" w:type="dxa"/>
            <w:gridSpan w:val="2"/>
            <w:shd w:val="clear" w:color="auto" w:fill="FFFFFF" w:themeFill="background1"/>
          </w:tcPr>
          <w:p w14:paraId="247A80F5" w14:textId="77777777" w:rsidR="00BC3FAA" w:rsidRPr="00BC3FAA" w:rsidRDefault="00BC3FAA" w:rsidP="00F902B8">
            <w:pPr>
              <w:spacing w:after="0" w:line="276" w:lineRule="auto"/>
              <w:ind w:left="52" w:right="0" w:firstLine="0"/>
              <w:jc w:val="left"/>
              <w:rPr>
                <w:color w:val="000000" w:themeColor="text1"/>
                <w:sz w:val="18"/>
                <w:szCs w:val="18"/>
              </w:rPr>
            </w:pPr>
          </w:p>
        </w:tc>
      </w:tr>
      <w:tr w:rsidR="00BC3FAA" w:rsidRPr="00BC3FAA" w14:paraId="5C6820EA" w14:textId="77777777" w:rsidTr="00BC3FAA">
        <w:trPr>
          <w:gridAfter w:val="1"/>
          <w:wAfter w:w="11" w:type="dxa"/>
          <w:trHeight w:val="254"/>
        </w:trPr>
        <w:tc>
          <w:tcPr>
            <w:tcW w:w="988" w:type="dxa"/>
            <w:vMerge/>
            <w:vAlign w:val="center"/>
          </w:tcPr>
          <w:p w14:paraId="2317C45A" w14:textId="77777777" w:rsidR="00BC3FAA" w:rsidRPr="00BC3FAA" w:rsidRDefault="00BC3FAA" w:rsidP="00F902B8">
            <w:pPr>
              <w:spacing w:after="0" w:line="276" w:lineRule="auto"/>
              <w:ind w:left="0" w:right="0"/>
              <w:jc w:val="left"/>
              <w:rPr>
                <w:color w:val="000000" w:themeColor="text1"/>
                <w:sz w:val="18"/>
                <w:szCs w:val="18"/>
              </w:rPr>
            </w:pPr>
          </w:p>
        </w:tc>
        <w:tc>
          <w:tcPr>
            <w:tcW w:w="3260" w:type="dxa"/>
            <w:shd w:val="clear" w:color="auto" w:fill="DEEAF6" w:themeFill="accent1" w:themeFillTint="33"/>
            <w:vAlign w:val="center"/>
          </w:tcPr>
          <w:p w14:paraId="61D46C1D" w14:textId="77777777" w:rsidR="00BC3FAA" w:rsidRPr="00BC3FAA" w:rsidRDefault="00BC3FAA" w:rsidP="00F902B8">
            <w:pPr>
              <w:spacing w:after="0" w:line="276" w:lineRule="auto"/>
              <w:ind w:left="52" w:right="0" w:firstLine="0"/>
              <w:jc w:val="left"/>
              <w:rPr>
                <w:color w:val="000000" w:themeColor="text1"/>
                <w:sz w:val="18"/>
                <w:szCs w:val="18"/>
              </w:rPr>
            </w:pPr>
            <w:r w:rsidRPr="00BC3FAA">
              <w:rPr>
                <w:rFonts w:eastAsia="Calibri"/>
                <w:b/>
                <w:color w:val="000000" w:themeColor="text1"/>
                <w:sz w:val="18"/>
                <w:szCs w:val="18"/>
              </w:rPr>
              <w:t>Total parcial</w:t>
            </w:r>
          </w:p>
        </w:tc>
        <w:tc>
          <w:tcPr>
            <w:tcW w:w="1276" w:type="dxa"/>
            <w:shd w:val="clear" w:color="auto" w:fill="DEEAF6" w:themeFill="accent1" w:themeFillTint="33"/>
            <w:vAlign w:val="center"/>
          </w:tcPr>
          <w:p w14:paraId="2D446FF3" w14:textId="544BCB54" w:rsidR="00BC3FAA" w:rsidRPr="00BC3FAA" w:rsidRDefault="00BC3FAA" w:rsidP="00F902B8">
            <w:pPr>
              <w:spacing w:after="0" w:line="240" w:lineRule="auto"/>
              <w:ind w:left="0" w:right="0" w:firstLine="0"/>
              <w:jc w:val="left"/>
              <w:rPr>
                <w:color w:val="000000" w:themeColor="text1"/>
                <w:sz w:val="18"/>
                <w:szCs w:val="18"/>
              </w:rPr>
            </w:pPr>
            <w:r w:rsidRPr="00BC3FAA">
              <w:rPr>
                <w:rFonts w:eastAsia="Calibri"/>
                <w:b/>
                <w:color w:val="000000" w:themeColor="text1"/>
                <w:sz w:val="18"/>
                <w:szCs w:val="18"/>
              </w:rPr>
              <w:t>10</w:t>
            </w:r>
            <w:r w:rsidR="002F3957">
              <w:rPr>
                <w:rFonts w:eastAsia="Calibri"/>
                <w:b/>
                <w:color w:val="000000" w:themeColor="text1"/>
                <w:sz w:val="18"/>
                <w:szCs w:val="18"/>
              </w:rPr>
              <w:t>,0</w:t>
            </w:r>
            <w:r w:rsidRPr="00BC3FAA">
              <w:rPr>
                <w:rFonts w:eastAsia="Calibri"/>
                <w:b/>
                <w:color w:val="000000" w:themeColor="text1"/>
                <w:sz w:val="18"/>
                <w:szCs w:val="18"/>
              </w:rPr>
              <w:t xml:space="preserve"> pontos</w:t>
            </w:r>
          </w:p>
        </w:tc>
        <w:tc>
          <w:tcPr>
            <w:tcW w:w="992" w:type="dxa"/>
            <w:gridSpan w:val="2"/>
            <w:shd w:val="clear" w:color="auto" w:fill="DEEAF6" w:themeFill="accent1" w:themeFillTint="33"/>
          </w:tcPr>
          <w:p w14:paraId="358787D5" w14:textId="168C2297" w:rsidR="00BC3FAA" w:rsidRPr="002F3957" w:rsidRDefault="00BC3FAA" w:rsidP="00F902B8">
            <w:pPr>
              <w:spacing w:after="0" w:line="276" w:lineRule="auto"/>
              <w:ind w:left="0" w:right="0" w:firstLine="0"/>
              <w:jc w:val="left"/>
              <w:rPr>
                <w:bCs/>
                <w:color w:val="000000" w:themeColor="text1"/>
                <w:sz w:val="18"/>
                <w:szCs w:val="18"/>
              </w:rPr>
            </w:pPr>
            <w:r w:rsidRPr="002F3957">
              <w:rPr>
                <w:bCs/>
                <w:color w:val="000000" w:themeColor="text1"/>
                <w:sz w:val="18"/>
                <w:szCs w:val="18"/>
              </w:rPr>
              <w:t>10,0</w:t>
            </w:r>
            <w:r w:rsidR="002F3957" w:rsidRPr="002F3957">
              <w:rPr>
                <w:bCs/>
                <w:color w:val="000000" w:themeColor="text1"/>
                <w:sz w:val="18"/>
                <w:szCs w:val="18"/>
              </w:rPr>
              <w:t xml:space="preserve"> pontos</w:t>
            </w:r>
          </w:p>
        </w:tc>
        <w:tc>
          <w:tcPr>
            <w:tcW w:w="1134" w:type="dxa"/>
            <w:gridSpan w:val="2"/>
            <w:shd w:val="clear" w:color="auto" w:fill="DEEAF6" w:themeFill="accent1" w:themeFillTint="33"/>
          </w:tcPr>
          <w:p w14:paraId="2B72C5F4" w14:textId="77777777" w:rsidR="00BC3FAA" w:rsidRPr="00BC3FAA" w:rsidRDefault="00BC3FAA" w:rsidP="00F902B8">
            <w:pPr>
              <w:spacing w:after="0" w:line="276" w:lineRule="auto"/>
              <w:ind w:left="0" w:right="0" w:firstLine="0"/>
              <w:jc w:val="left"/>
              <w:rPr>
                <w:rFonts w:eastAsia="Calibri"/>
                <w:color w:val="000000" w:themeColor="text1"/>
                <w:sz w:val="18"/>
                <w:szCs w:val="18"/>
              </w:rPr>
            </w:pPr>
          </w:p>
        </w:tc>
        <w:tc>
          <w:tcPr>
            <w:tcW w:w="1134" w:type="dxa"/>
            <w:gridSpan w:val="2"/>
            <w:shd w:val="clear" w:color="auto" w:fill="DEEAF6" w:themeFill="accent1" w:themeFillTint="33"/>
          </w:tcPr>
          <w:p w14:paraId="6D20F7BB" w14:textId="77777777" w:rsidR="00BC3FAA" w:rsidRPr="00BC3FAA" w:rsidRDefault="00BC3FAA" w:rsidP="00F902B8">
            <w:pPr>
              <w:spacing w:after="0" w:line="276" w:lineRule="auto"/>
              <w:ind w:left="0" w:right="0" w:firstLine="0"/>
              <w:jc w:val="left"/>
              <w:rPr>
                <w:rFonts w:eastAsia="Calibri"/>
                <w:color w:val="000000" w:themeColor="text1"/>
                <w:sz w:val="18"/>
                <w:szCs w:val="18"/>
              </w:rPr>
            </w:pPr>
          </w:p>
        </w:tc>
      </w:tr>
      <w:tr w:rsidR="00BC3FAA" w:rsidRPr="00BC3FAA" w14:paraId="592537F6" w14:textId="77777777" w:rsidTr="002F3957">
        <w:trPr>
          <w:gridAfter w:val="1"/>
          <w:wAfter w:w="11" w:type="dxa"/>
          <w:trHeight w:val="58"/>
        </w:trPr>
        <w:tc>
          <w:tcPr>
            <w:tcW w:w="4248" w:type="dxa"/>
            <w:gridSpan w:val="2"/>
            <w:shd w:val="clear" w:color="auto" w:fill="DEEAF6" w:themeFill="accent1" w:themeFillTint="33"/>
            <w:vAlign w:val="center"/>
          </w:tcPr>
          <w:p w14:paraId="21C392DE" w14:textId="77777777" w:rsidR="00BC3FAA" w:rsidRPr="00BC3FAA" w:rsidRDefault="00BC3FAA" w:rsidP="002C66A7">
            <w:pPr>
              <w:tabs>
                <w:tab w:val="left" w:pos="2418"/>
              </w:tabs>
              <w:spacing w:after="19" w:line="240" w:lineRule="auto"/>
              <w:ind w:left="0" w:right="0" w:firstLine="0"/>
              <w:jc w:val="right"/>
              <w:rPr>
                <w:b/>
                <w:color w:val="000000" w:themeColor="text1"/>
                <w:sz w:val="18"/>
                <w:szCs w:val="18"/>
              </w:rPr>
            </w:pPr>
            <w:r w:rsidRPr="00BC3FAA">
              <w:rPr>
                <w:rFonts w:eastAsia="Calibri"/>
                <w:b/>
                <w:color w:val="000000" w:themeColor="text1"/>
                <w:sz w:val="18"/>
                <w:szCs w:val="18"/>
              </w:rPr>
              <w:t xml:space="preserve">Pontuação máxima </w:t>
            </w:r>
          </w:p>
        </w:tc>
        <w:tc>
          <w:tcPr>
            <w:tcW w:w="1276" w:type="dxa"/>
            <w:shd w:val="clear" w:color="auto" w:fill="FFFFFF" w:themeFill="background1"/>
            <w:vAlign w:val="center"/>
          </w:tcPr>
          <w:p w14:paraId="66E60AAA" w14:textId="77777777" w:rsidR="00BC3FAA" w:rsidRPr="00BC3FAA" w:rsidRDefault="00BC3FAA" w:rsidP="00F902B8">
            <w:pPr>
              <w:spacing w:after="0" w:line="276" w:lineRule="auto"/>
              <w:ind w:left="0" w:right="0" w:firstLine="0"/>
              <w:jc w:val="left"/>
              <w:rPr>
                <w:b/>
                <w:color w:val="000000" w:themeColor="text1"/>
                <w:sz w:val="18"/>
                <w:szCs w:val="18"/>
              </w:rPr>
            </w:pPr>
            <w:r w:rsidRPr="00BC3FAA">
              <w:rPr>
                <w:rFonts w:eastAsia="Calibri"/>
                <w:b/>
                <w:color w:val="000000" w:themeColor="text1"/>
                <w:sz w:val="18"/>
                <w:szCs w:val="18"/>
              </w:rPr>
              <w:t xml:space="preserve">100 pontos </w:t>
            </w:r>
            <w:r w:rsidRPr="00BC3FAA">
              <w:rPr>
                <w:b/>
                <w:color w:val="000000" w:themeColor="text1"/>
                <w:sz w:val="18"/>
                <w:szCs w:val="18"/>
              </w:rPr>
              <w:t xml:space="preserve"> </w:t>
            </w:r>
          </w:p>
        </w:tc>
        <w:tc>
          <w:tcPr>
            <w:tcW w:w="992" w:type="dxa"/>
            <w:gridSpan w:val="2"/>
            <w:shd w:val="clear" w:color="auto" w:fill="FFFFFF" w:themeFill="background1"/>
            <w:vAlign w:val="center"/>
          </w:tcPr>
          <w:p w14:paraId="2234088E" w14:textId="6AFEE08D" w:rsidR="00BC3FAA" w:rsidRPr="002F3957" w:rsidRDefault="00BC3FAA" w:rsidP="00F902B8">
            <w:pPr>
              <w:spacing w:after="0" w:line="276" w:lineRule="auto"/>
              <w:ind w:left="0" w:right="0" w:firstLine="0"/>
              <w:jc w:val="left"/>
              <w:rPr>
                <w:bCs/>
                <w:color w:val="000000" w:themeColor="text1"/>
                <w:sz w:val="18"/>
                <w:szCs w:val="18"/>
              </w:rPr>
            </w:pPr>
            <w:r w:rsidRPr="002F3957">
              <w:rPr>
                <w:bCs/>
                <w:color w:val="000000" w:themeColor="text1"/>
                <w:sz w:val="18"/>
                <w:szCs w:val="18"/>
              </w:rPr>
              <w:t>100,0</w:t>
            </w:r>
            <w:r w:rsidR="002F3957" w:rsidRPr="002F3957">
              <w:rPr>
                <w:bCs/>
                <w:color w:val="000000" w:themeColor="text1"/>
                <w:sz w:val="18"/>
                <w:szCs w:val="18"/>
              </w:rPr>
              <w:t xml:space="preserve"> pontos</w:t>
            </w:r>
          </w:p>
        </w:tc>
        <w:tc>
          <w:tcPr>
            <w:tcW w:w="1134" w:type="dxa"/>
            <w:gridSpan w:val="2"/>
            <w:shd w:val="clear" w:color="auto" w:fill="FFFFFF" w:themeFill="background1"/>
          </w:tcPr>
          <w:p w14:paraId="4138FF89" w14:textId="77777777" w:rsidR="00BC3FAA" w:rsidRPr="00BC3FAA" w:rsidRDefault="00BC3FAA" w:rsidP="00F902B8">
            <w:pPr>
              <w:spacing w:after="0" w:line="276" w:lineRule="auto"/>
              <w:ind w:left="0" w:right="0" w:firstLine="0"/>
              <w:jc w:val="left"/>
              <w:rPr>
                <w:rFonts w:eastAsia="Calibri"/>
                <w:b/>
                <w:color w:val="000000" w:themeColor="text1"/>
                <w:sz w:val="18"/>
                <w:szCs w:val="18"/>
              </w:rPr>
            </w:pPr>
          </w:p>
        </w:tc>
        <w:tc>
          <w:tcPr>
            <w:tcW w:w="1134" w:type="dxa"/>
            <w:gridSpan w:val="2"/>
            <w:shd w:val="clear" w:color="auto" w:fill="FFFFFF" w:themeFill="background1"/>
          </w:tcPr>
          <w:p w14:paraId="42AFFD57" w14:textId="77777777" w:rsidR="00BC3FAA" w:rsidRPr="00BC3FAA" w:rsidRDefault="00BC3FAA" w:rsidP="00F902B8">
            <w:pPr>
              <w:spacing w:after="0" w:line="276" w:lineRule="auto"/>
              <w:ind w:left="0" w:right="0" w:firstLine="0"/>
              <w:jc w:val="left"/>
              <w:rPr>
                <w:rFonts w:eastAsia="Calibri"/>
                <w:b/>
                <w:color w:val="000000" w:themeColor="text1"/>
                <w:sz w:val="18"/>
                <w:szCs w:val="18"/>
              </w:rPr>
            </w:pPr>
          </w:p>
        </w:tc>
      </w:tr>
      <w:tr w:rsidR="00BC3FAA" w:rsidRPr="00BC3FAA" w14:paraId="0E38BAE3" w14:textId="77777777" w:rsidTr="00BC3FAA">
        <w:trPr>
          <w:gridAfter w:val="1"/>
          <w:wAfter w:w="11" w:type="dxa"/>
          <w:trHeight w:val="274"/>
        </w:trPr>
        <w:tc>
          <w:tcPr>
            <w:tcW w:w="4248" w:type="dxa"/>
            <w:gridSpan w:val="2"/>
            <w:vAlign w:val="center"/>
          </w:tcPr>
          <w:p w14:paraId="03E0CEFC" w14:textId="77777777" w:rsidR="00BC3FAA" w:rsidRPr="00BC3FAA" w:rsidRDefault="00BC3FAA" w:rsidP="00F902B8">
            <w:pPr>
              <w:spacing w:after="0" w:line="276" w:lineRule="auto"/>
              <w:ind w:left="52" w:right="0" w:firstLine="0"/>
              <w:jc w:val="left"/>
              <w:rPr>
                <w:b/>
                <w:color w:val="000000" w:themeColor="text1"/>
                <w:sz w:val="18"/>
                <w:szCs w:val="18"/>
              </w:rPr>
            </w:pPr>
            <w:r w:rsidRPr="00BC3FAA">
              <w:rPr>
                <w:rFonts w:eastAsia="Calibri"/>
                <w:b/>
                <w:color w:val="000000" w:themeColor="text1"/>
                <w:sz w:val="18"/>
                <w:szCs w:val="18"/>
              </w:rPr>
              <w:t xml:space="preserve">Pontuação máxima de 100 pontos </w:t>
            </w:r>
          </w:p>
        </w:tc>
        <w:tc>
          <w:tcPr>
            <w:tcW w:w="1276" w:type="dxa"/>
            <w:shd w:val="clear" w:color="auto" w:fill="FFFFFF" w:themeFill="background1"/>
            <w:vAlign w:val="center"/>
          </w:tcPr>
          <w:p w14:paraId="62713B43" w14:textId="77777777" w:rsidR="00BC3FAA" w:rsidRPr="00BC3FAA" w:rsidRDefault="00BC3FAA" w:rsidP="00F902B8">
            <w:pPr>
              <w:spacing w:after="0" w:line="276" w:lineRule="auto"/>
              <w:ind w:left="0" w:right="0" w:firstLine="0"/>
              <w:jc w:val="left"/>
              <w:rPr>
                <w:b/>
                <w:color w:val="000000" w:themeColor="text1"/>
                <w:sz w:val="18"/>
                <w:szCs w:val="18"/>
              </w:rPr>
            </w:pPr>
            <w:r w:rsidRPr="00BC3FAA">
              <w:rPr>
                <w:rFonts w:eastAsia="Calibri"/>
                <w:color w:val="000000" w:themeColor="text1"/>
                <w:sz w:val="18"/>
                <w:szCs w:val="18"/>
              </w:rPr>
              <w:t xml:space="preserve"> </w:t>
            </w:r>
          </w:p>
        </w:tc>
        <w:tc>
          <w:tcPr>
            <w:tcW w:w="992" w:type="dxa"/>
            <w:gridSpan w:val="2"/>
            <w:shd w:val="clear" w:color="auto" w:fill="DEEAF6" w:themeFill="accent1" w:themeFillTint="33"/>
          </w:tcPr>
          <w:p w14:paraId="2CFB6F81" w14:textId="77777777" w:rsidR="00BC3FAA" w:rsidRPr="00BC3FAA" w:rsidRDefault="00BC3FAA" w:rsidP="00F902B8">
            <w:pPr>
              <w:spacing w:after="0" w:line="276" w:lineRule="auto"/>
              <w:ind w:left="0" w:right="0" w:firstLine="0"/>
              <w:jc w:val="left"/>
              <w:rPr>
                <w:color w:val="000000" w:themeColor="text1"/>
                <w:sz w:val="18"/>
                <w:szCs w:val="18"/>
              </w:rPr>
            </w:pPr>
          </w:p>
        </w:tc>
        <w:tc>
          <w:tcPr>
            <w:tcW w:w="1134" w:type="dxa"/>
            <w:gridSpan w:val="2"/>
            <w:shd w:val="clear" w:color="auto" w:fill="DEEAF6" w:themeFill="accent1" w:themeFillTint="33"/>
          </w:tcPr>
          <w:p w14:paraId="44F16C7F" w14:textId="77777777" w:rsidR="00BC3FAA" w:rsidRPr="00BC3FAA" w:rsidRDefault="00BC3FAA" w:rsidP="00F902B8">
            <w:pPr>
              <w:spacing w:after="0" w:line="276" w:lineRule="auto"/>
              <w:ind w:left="0" w:right="0" w:firstLine="0"/>
              <w:jc w:val="left"/>
              <w:rPr>
                <w:rFonts w:eastAsia="Calibri"/>
                <w:color w:val="000000" w:themeColor="text1"/>
                <w:sz w:val="18"/>
                <w:szCs w:val="18"/>
              </w:rPr>
            </w:pPr>
          </w:p>
        </w:tc>
        <w:tc>
          <w:tcPr>
            <w:tcW w:w="1134" w:type="dxa"/>
            <w:gridSpan w:val="2"/>
            <w:shd w:val="clear" w:color="auto" w:fill="DEEAF6" w:themeFill="accent1" w:themeFillTint="33"/>
          </w:tcPr>
          <w:p w14:paraId="7CDC2CA9" w14:textId="77777777" w:rsidR="00BC3FAA" w:rsidRPr="00BC3FAA" w:rsidRDefault="00BC3FAA" w:rsidP="00F902B8">
            <w:pPr>
              <w:spacing w:after="0" w:line="276" w:lineRule="auto"/>
              <w:ind w:left="0" w:right="0" w:firstLine="0"/>
              <w:jc w:val="left"/>
              <w:rPr>
                <w:rFonts w:eastAsia="Calibri"/>
                <w:color w:val="000000" w:themeColor="text1"/>
                <w:sz w:val="18"/>
                <w:szCs w:val="18"/>
              </w:rPr>
            </w:pPr>
          </w:p>
        </w:tc>
      </w:tr>
      <w:tr w:rsidR="00BC3FAA" w:rsidRPr="00C3562C" w14:paraId="7CF7FF55" w14:textId="77777777" w:rsidTr="00BC3FAA">
        <w:trPr>
          <w:trHeight w:val="270"/>
        </w:trPr>
        <w:tc>
          <w:tcPr>
            <w:tcW w:w="5535" w:type="dxa"/>
            <w:gridSpan w:val="4"/>
            <w:shd w:val="clear" w:color="auto" w:fill="FFFFFF" w:themeFill="background1"/>
            <w:vAlign w:val="center"/>
          </w:tcPr>
          <w:p w14:paraId="316648F8" w14:textId="77777777" w:rsidR="00BC3FAA" w:rsidRPr="00BC3FAA" w:rsidRDefault="00BC3FAA" w:rsidP="00F902B8">
            <w:pPr>
              <w:tabs>
                <w:tab w:val="left" w:pos="2894"/>
                <w:tab w:val="center" w:pos="3916"/>
              </w:tabs>
              <w:spacing w:after="0" w:line="276" w:lineRule="auto"/>
              <w:ind w:left="0" w:right="0" w:firstLine="0"/>
              <w:jc w:val="left"/>
              <w:rPr>
                <w:b/>
                <w:color w:val="000000" w:themeColor="text1"/>
                <w:sz w:val="18"/>
                <w:szCs w:val="18"/>
                <w:highlight w:val="yellow"/>
              </w:rPr>
            </w:pPr>
          </w:p>
        </w:tc>
        <w:tc>
          <w:tcPr>
            <w:tcW w:w="992" w:type="dxa"/>
            <w:gridSpan w:val="2"/>
            <w:shd w:val="clear" w:color="auto" w:fill="FFFFFF" w:themeFill="background1"/>
            <w:vAlign w:val="center"/>
          </w:tcPr>
          <w:p w14:paraId="3C0A15E8" w14:textId="77777777" w:rsidR="00BC3FAA" w:rsidRPr="00BC3FAA" w:rsidRDefault="00BC3FAA" w:rsidP="00F902B8">
            <w:pPr>
              <w:spacing w:after="0" w:line="276" w:lineRule="auto"/>
              <w:ind w:left="0" w:right="0" w:firstLine="0"/>
              <w:jc w:val="left"/>
              <w:rPr>
                <w:color w:val="000000" w:themeColor="text1"/>
                <w:sz w:val="18"/>
                <w:szCs w:val="18"/>
              </w:rPr>
            </w:pPr>
          </w:p>
        </w:tc>
        <w:tc>
          <w:tcPr>
            <w:tcW w:w="1134" w:type="dxa"/>
            <w:gridSpan w:val="2"/>
            <w:shd w:val="clear" w:color="auto" w:fill="DEEAF6" w:themeFill="accent1" w:themeFillTint="33"/>
          </w:tcPr>
          <w:p w14:paraId="69F72784" w14:textId="77777777" w:rsidR="00BC3FAA" w:rsidRPr="00BC3FAA" w:rsidRDefault="00BC3FAA" w:rsidP="00F902B8">
            <w:pPr>
              <w:spacing w:after="0" w:line="276" w:lineRule="auto"/>
              <w:ind w:left="0" w:right="0" w:firstLine="0"/>
              <w:jc w:val="left"/>
              <w:rPr>
                <w:rFonts w:eastAsia="Calibri"/>
                <w:color w:val="000000" w:themeColor="text1"/>
                <w:sz w:val="18"/>
                <w:szCs w:val="18"/>
              </w:rPr>
            </w:pPr>
          </w:p>
        </w:tc>
        <w:tc>
          <w:tcPr>
            <w:tcW w:w="1134" w:type="dxa"/>
            <w:gridSpan w:val="2"/>
            <w:shd w:val="clear" w:color="auto" w:fill="DEEAF6" w:themeFill="accent1" w:themeFillTint="33"/>
          </w:tcPr>
          <w:p w14:paraId="49B3E2AC" w14:textId="77777777" w:rsidR="00BC3FAA" w:rsidRPr="00BC3FAA" w:rsidRDefault="00BC3FAA" w:rsidP="00F902B8">
            <w:pPr>
              <w:spacing w:after="0" w:line="276" w:lineRule="auto"/>
              <w:ind w:left="0" w:right="0" w:firstLine="0"/>
              <w:jc w:val="left"/>
              <w:rPr>
                <w:rFonts w:eastAsia="Calibri"/>
                <w:color w:val="000000" w:themeColor="text1"/>
                <w:sz w:val="18"/>
                <w:szCs w:val="18"/>
              </w:rPr>
            </w:pPr>
          </w:p>
        </w:tc>
      </w:tr>
    </w:tbl>
    <w:p w14:paraId="510B4EC6" w14:textId="77777777" w:rsidR="0026200B" w:rsidRPr="00C3562C" w:rsidRDefault="0026200B" w:rsidP="00C16CBC">
      <w:pPr>
        <w:spacing w:after="15" w:line="228" w:lineRule="auto"/>
        <w:ind w:left="2" w:right="550" w:hanging="10"/>
        <w:jc w:val="left"/>
        <w:rPr>
          <w:color w:val="00000A"/>
          <w:sz w:val="20"/>
          <w:szCs w:val="20"/>
        </w:rPr>
      </w:pPr>
    </w:p>
    <w:p w14:paraId="39D9D52D" w14:textId="77777777" w:rsidR="008F701E" w:rsidRPr="00C3562C" w:rsidRDefault="008F701E" w:rsidP="00C16CBC">
      <w:pPr>
        <w:spacing w:after="15" w:line="228" w:lineRule="auto"/>
        <w:ind w:left="2" w:right="550" w:hanging="10"/>
        <w:jc w:val="left"/>
        <w:rPr>
          <w:color w:val="00000A"/>
          <w:sz w:val="20"/>
          <w:szCs w:val="20"/>
        </w:rPr>
      </w:pPr>
    </w:p>
    <w:p w14:paraId="74D3F19E" w14:textId="77777777" w:rsidR="008F701E" w:rsidRPr="00C3562C" w:rsidRDefault="008F701E">
      <w:pPr>
        <w:spacing w:after="160" w:line="259" w:lineRule="auto"/>
        <w:ind w:left="0" w:right="0" w:firstLine="0"/>
        <w:jc w:val="left"/>
        <w:rPr>
          <w:color w:val="00000A"/>
          <w:sz w:val="20"/>
          <w:szCs w:val="20"/>
        </w:rPr>
      </w:pPr>
      <w:r w:rsidRPr="00C3562C">
        <w:rPr>
          <w:color w:val="00000A"/>
          <w:sz w:val="20"/>
          <w:szCs w:val="20"/>
        </w:rPr>
        <w:br w:type="page"/>
      </w:r>
    </w:p>
    <w:p w14:paraId="6748FEC8" w14:textId="77777777" w:rsidR="004A568B" w:rsidRPr="0032368E" w:rsidRDefault="004A568B" w:rsidP="00CD15C2">
      <w:pPr>
        <w:pStyle w:val="paragraph"/>
        <w:spacing w:before="0" w:beforeAutospacing="0" w:after="0" w:afterAutospacing="0"/>
        <w:ind w:right="-2"/>
        <w:jc w:val="center"/>
        <w:textAlignment w:val="baseline"/>
        <w:rPr>
          <w:rStyle w:val="normaltextrun"/>
          <w:b/>
          <w:bCs/>
          <w:color w:val="000000"/>
        </w:rPr>
      </w:pPr>
      <w:r w:rsidRPr="0032368E">
        <w:rPr>
          <w:rStyle w:val="normaltextrun"/>
          <w:b/>
          <w:bCs/>
          <w:color w:val="000000"/>
        </w:rPr>
        <w:lastRenderedPageBreak/>
        <w:t xml:space="preserve">PPGGeo-UNICAMP </w:t>
      </w:r>
    </w:p>
    <w:p w14:paraId="6843DCAD" w14:textId="35E454CE" w:rsidR="00B40681" w:rsidRPr="00CD15C2" w:rsidRDefault="008F701E" w:rsidP="00CD15C2">
      <w:pPr>
        <w:spacing w:line="234" w:lineRule="auto"/>
        <w:ind w:left="0" w:right="-2" w:firstLine="0"/>
        <w:jc w:val="center"/>
        <w:rPr>
          <w:b/>
          <w:szCs w:val="24"/>
        </w:rPr>
      </w:pPr>
      <w:r w:rsidRPr="0032368E">
        <w:rPr>
          <w:b/>
          <w:szCs w:val="24"/>
        </w:rPr>
        <w:t xml:space="preserve">ANEXO 2 - </w:t>
      </w:r>
      <w:r w:rsidR="00B40681" w:rsidRPr="0032368E">
        <w:rPr>
          <w:b/>
          <w:szCs w:val="24"/>
        </w:rPr>
        <w:t>TABELA DE PONTUAÇÃO DE DOUTORADO</w:t>
      </w:r>
      <w:r w:rsidR="004A568B" w:rsidRPr="0032368E">
        <w:rPr>
          <w:b/>
          <w:szCs w:val="24"/>
        </w:rPr>
        <w:t xml:space="preserve"> (</w:t>
      </w:r>
      <w:r w:rsidR="00C3562C" w:rsidRPr="0032368E">
        <w:rPr>
          <w:b/>
          <w:szCs w:val="24"/>
        </w:rPr>
        <w:t>202</w:t>
      </w:r>
      <w:r w:rsidR="00F44424" w:rsidRPr="0032368E">
        <w:rPr>
          <w:b/>
          <w:szCs w:val="24"/>
        </w:rPr>
        <w:t>2</w:t>
      </w:r>
      <w:r w:rsidR="00C3562C" w:rsidRPr="0032368E">
        <w:rPr>
          <w:b/>
          <w:szCs w:val="24"/>
        </w:rPr>
        <w:t>/</w:t>
      </w:r>
      <w:r w:rsidR="004A568B" w:rsidRPr="0032368E">
        <w:rPr>
          <w:b/>
          <w:szCs w:val="24"/>
        </w:rPr>
        <w:t>202</w:t>
      </w:r>
      <w:r w:rsidR="00F44424" w:rsidRPr="0032368E">
        <w:rPr>
          <w:b/>
          <w:szCs w:val="24"/>
        </w:rPr>
        <w:t>3</w:t>
      </w:r>
      <w:r w:rsidR="000337E0" w:rsidRPr="0032368E">
        <w:rPr>
          <w:b/>
          <w:szCs w:val="24"/>
        </w:rPr>
        <w:t>/202</w:t>
      </w:r>
      <w:r w:rsidR="00F44424" w:rsidRPr="0032368E">
        <w:rPr>
          <w:b/>
          <w:szCs w:val="24"/>
        </w:rPr>
        <w:t>4 e 2025</w:t>
      </w:r>
      <w:r w:rsidR="004A568B" w:rsidRPr="0032368E">
        <w:rPr>
          <w:b/>
          <w:szCs w:val="24"/>
        </w:rPr>
        <w:t>)</w:t>
      </w:r>
    </w:p>
    <w:p w14:paraId="237DA050" w14:textId="5BCC9585" w:rsidR="00BC3FAA" w:rsidRPr="00CD15C2" w:rsidRDefault="00BC3FAA" w:rsidP="00B40681">
      <w:pPr>
        <w:spacing w:line="234" w:lineRule="auto"/>
        <w:ind w:left="1125" w:right="645"/>
        <w:jc w:val="center"/>
        <w:rPr>
          <w:b/>
          <w:bCs/>
          <w:szCs w:val="24"/>
        </w:rPr>
      </w:pPr>
      <w:r w:rsidRPr="00CD15C2">
        <w:rPr>
          <w:b/>
          <w:bCs/>
          <w:szCs w:val="24"/>
        </w:rPr>
        <w:t xml:space="preserve">LINK: </w:t>
      </w:r>
      <w:hyperlink r:id="rId10" w:history="1">
        <w:r w:rsidRPr="00CD15C2">
          <w:rPr>
            <w:rStyle w:val="Hyperlink"/>
            <w:b/>
            <w:bCs/>
            <w:szCs w:val="24"/>
          </w:rPr>
          <w:t>https://forms.gle/F2PKHS4zSAKD4bdn6</w:t>
        </w:r>
      </w:hyperlink>
    </w:p>
    <w:p w14:paraId="0E75D4EF" w14:textId="77777777" w:rsidR="00B40681" w:rsidRPr="00C3562C" w:rsidRDefault="00B40681" w:rsidP="00B40681">
      <w:pPr>
        <w:spacing w:line="234" w:lineRule="auto"/>
        <w:ind w:left="1125" w:right="645"/>
        <w:jc w:val="center"/>
        <w:rPr>
          <w:sz w:val="20"/>
          <w:szCs w:val="20"/>
        </w:rPr>
      </w:pPr>
    </w:p>
    <w:tbl>
      <w:tblPr>
        <w:tblStyle w:val="TableGrid"/>
        <w:tblW w:w="10318"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25" w:type="dxa"/>
        </w:tblCellMar>
        <w:tblLook w:val="04A0" w:firstRow="1" w:lastRow="0" w:firstColumn="1" w:lastColumn="0" w:noHBand="0" w:noVBand="1"/>
      </w:tblPr>
      <w:tblGrid>
        <w:gridCol w:w="962"/>
        <w:gridCol w:w="4536"/>
        <w:gridCol w:w="1701"/>
        <w:gridCol w:w="992"/>
        <w:gridCol w:w="993"/>
        <w:gridCol w:w="1134"/>
      </w:tblGrid>
      <w:tr w:rsidR="00BC3FAA" w:rsidRPr="00C3562C" w14:paraId="45A73E1D" w14:textId="77777777" w:rsidTr="00BC3FAA">
        <w:trPr>
          <w:trHeight w:val="985"/>
        </w:trPr>
        <w:tc>
          <w:tcPr>
            <w:tcW w:w="962" w:type="dxa"/>
            <w:shd w:val="clear" w:color="auto" w:fill="9CC2E5" w:themeFill="accent1" w:themeFillTint="99"/>
            <w:vAlign w:val="center"/>
          </w:tcPr>
          <w:p w14:paraId="59769782" w14:textId="77777777" w:rsidR="00BC3FAA" w:rsidRPr="00C3562C" w:rsidRDefault="00BC3FAA" w:rsidP="00FD1BDA">
            <w:pPr>
              <w:keepLines/>
              <w:spacing w:after="0" w:line="240" w:lineRule="auto"/>
              <w:ind w:left="0" w:right="0" w:firstLine="0"/>
              <w:jc w:val="center"/>
              <w:rPr>
                <w:b/>
                <w:sz w:val="18"/>
                <w:szCs w:val="18"/>
              </w:rPr>
            </w:pPr>
            <w:r w:rsidRPr="00C3562C">
              <w:rPr>
                <w:rFonts w:eastAsia="Calibri"/>
                <w:b/>
                <w:sz w:val="18"/>
                <w:szCs w:val="18"/>
              </w:rPr>
              <w:t>Critérios</w:t>
            </w:r>
          </w:p>
        </w:tc>
        <w:tc>
          <w:tcPr>
            <w:tcW w:w="4536" w:type="dxa"/>
            <w:shd w:val="clear" w:color="auto" w:fill="9CC2E5" w:themeFill="accent1" w:themeFillTint="99"/>
            <w:vAlign w:val="center"/>
          </w:tcPr>
          <w:p w14:paraId="359F4964" w14:textId="77777777" w:rsidR="00BC3FAA" w:rsidRPr="00C3562C" w:rsidRDefault="00BC3FAA" w:rsidP="00FD1BDA">
            <w:pPr>
              <w:keepLines/>
              <w:spacing w:after="0" w:line="240" w:lineRule="auto"/>
              <w:ind w:left="0" w:right="0" w:firstLine="0"/>
              <w:jc w:val="center"/>
              <w:rPr>
                <w:b/>
                <w:sz w:val="18"/>
                <w:szCs w:val="18"/>
              </w:rPr>
            </w:pPr>
            <w:r w:rsidRPr="00C3562C">
              <w:rPr>
                <w:rFonts w:eastAsia="Calibri"/>
                <w:b/>
                <w:sz w:val="18"/>
                <w:szCs w:val="18"/>
              </w:rPr>
              <w:t>Item</w:t>
            </w:r>
          </w:p>
        </w:tc>
        <w:tc>
          <w:tcPr>
            <w:tcW w:w="1701" w:type="dxa"/>
            <w:shd w:val="clear" w:color="auto" w:fill="9CC2E5" w:themeFill="accent1" w:themeFillTint="99"/>
            <w:vAlign w:val="center"/>
          </w:tcPr>
          <w:p w14:paraId="3ACF6223" w14:textId="77777777" w:rsidR="00BC3FAA" w:rsidRPr="00C3562C" w:rsidRDefault="00BC3FAA" w:rsidP="00FD1BDA">
            <w:pPr>
              <w:keepLines/>
              <w:spacing w:after="0" w:line="240" w:lineRule="auto"/>
              <w:ind w:left="0" w:right="0" w:firstLine="0"/>
              <w:jc w:val="center"/>
              <w:rPr>
                <w:b/>
                <w:sz w:val="18"/>
                <w:szCs w:val="18"/>
              </w:rPr>
            </w:pPr>
            <w:r w:rsidRPr="00C3562C">
              <w:rPr>
                <w:rFonts w:eastAsia="Calibri"/>
                <w:b/>
                <w:sz w:val="18"/>
                <w:szCs w:val="18"/>
              </w:rPr>
              <w:t>Pontuação</w:t>
            </w:r>
          </w:p>
        </w:tc>
        <w:tc>
          <w:tcPr>
            <w:tcW w:w="992" w:type="dxa"/>
            <w:shd w:val="clear" w:color="auto" w:fill="9CC2E5" w:themeFill="accent1" w:themeFillTint="99"/>
            <w:vAlign w:val="center"/>
          </w:tcPr>
          <w:p w14:paraId="40F4A644" w14:textId="77777777" w:rsidR="00BC3FAA" w:rsidRPr="00C3562C" w:rsidRDefault="00BC3FAA" w:rsidP="00FD1BDA">
            <w:pPr>
              <w:spacing w:after="0" w:line="240" w:lineRule="auto"/>
              <w:ind w:left="0" w:right="0" w:firstLine="0"/>
              <w:jc w:val="center"/>
              <w:rPr>
                <w:b/>
                <w:sz w:val="18"/>
                <w:szCs w:val="18"/>
              </w:rPr>
            </w:pPr>
            <w:r w:rsidRPr="00C3562C">
              <w:rPr>
                <w:rFonts w:eastAsia="Calibri"/>
                <w:b/>
                <w:sz w:val="18"/>
                <w:szCs w:val="18"/>
              </w:rPr>
              <w:t>Pontuação Máxima</w:t>
            </w:r>
          </w:p>
        </w:tc>
        <w:tc>
          <w:tcPr>
            <w:tcW w:w="993" w:type="dxa"/>
            <w:shd w:val="clear" w:color="auto" w:fill="9CC2E5" w:themeFill="accent1" w:themeFillTint="99"/>
            <w:vAlign w:val="center"/>
          </w:tcPr>
          <w:p w14:paraId="049B5879" w14:textId="77777777" w:rsidR="00BC3FAA" w:rsidRPr="00C3562C" w:rsidRDefault="00BC3FAA" w:rsidP="00FD1BDA">
            <w:pPr>
              <w:spacing w:after="0" w:line="240" w:lineRule="auto"/>
              <w:ind w:left="0" w:right="0" w:firstLine="0"/>
              <w:jc w:val="center"/>
              <w:rPr>
                <w:rFonts w:eastAsia="Calibri"/>
                <w:b/>
                <w:sz w:val="18"/>
                <w:szCs w:val="18"/>
              </w:rPr>
            </w:pPr>
            <w:r w:rsidRPr="00C3562C">
              <w:rPr>
                <w:rFonts w:eastAsia="Calibri"/>
                <w:b/>
                <w:sz w:val="18"/>
                <w:szCs w:val="18"/>
              </w:rPr>
              <w:t>Total de itens indicados pelo candidato</w:t>
            </w:r>
          </w:p>
        </w:tc>
        <w:tc>
          <w:tcPr>
            <w:tcW w:w="1134" w:type="dxa"/>
            <w:shd w:val="clear" w:color="auto" w:fill="9CC2E5" w:themeFill="accent1" w:themeFillTint="99"/>
            <w:vAlign w:val="center"/>
          </w:tcPr>
          <w:p w14:paraId="569DBE4C" w14:textId="77777777" w:rsidR="00BC3FAA" w:rsidRPr="00C3562C" w:rsidRDefault="00BC3FAA" w:rsidP="00E9292C">
            <w:pPr>
              <w:spacing w:after="0" w:line="240" w:lineRule="auto"/>
              <w:ind w:left="0" w:right="0" w:firstLine="0"/>
              <w:jc w:val="center"/>
              <w:rPr>
                <w:b/>
                <w:sz w:val="18"/>
                <w:szCs w:val="18"/>
              </w:rPr>
            </w:pPr>
            <w:r w:rsidRPr="00C3562C">
              <w:rPr>
                <w:rFonts w:eastAsia="Calibri"/>
                <w:b/>
                <w:sz w:val="18"/>
                <w:szCs w:val="18"/>
              </w:rPr>
              <w:t>Pontuação sugerida pelo candidato</w:t>
            </w:r>
          </w:p>
        </w:tc>
      </w:tr>
      <w:tr w:rsidR="00BC3FAA" w:rsidRPr="00C3562C" w14:paraId="4B19A5E2" w14:textId="77777777" w:rsidTr="00BC3FAA">
        <w:trPr>
          <w:trHeight w:val="254"/>
        </w:trPr>
        <w:tc>
          <w:tcPr>
            <w:tcW w:w="962" w:type="dxa"/>
            <w:vMerge w:val="restart"/>
            <w:textDirection w:val="btLr"/>
            <w:vAlign w:val="center"/>
          </w:tcPr>
          <w:p w14:paraId="3C06ADE3" w14:textId="77777777" w:rsidR="00BC3FAA" w:rsidRPr="00C3562C" w:rsidRDefault="00BC3FAA" w:rsidP="00051E56">
            <w:pPr>
              <w:spacing w:after="0" w:line="276" w:lineRule="auto"/>
              <w:ind w:left="113" w:right="113" w:firstLine="0"/>
              <w:jc w:val="center"/>
              <w:rPr>
                <w:sz w:val="18"/>
                <w:szCs w:val="18"/>
              </w:rPr>
            </w:pPr>
            <w:r w:rsidRPr="00C3562C">
              <w:rPr>
                <w:rFonts w:eastAsia="Calibri"/>
                <w:sz w:val="18"/>
                <w:szCs w:val="18"/>
              </w:rPr>
              <w:t>Formação inicial e continuada</w:t>
            </w:r>
          </w:p>
        </w:tc>
        <w:tc>
          <w:tcPr>
            <w:tcW w:w="4536" w:type="dxa"/>
            <w:shd w:val="clear" w:color="auto" w:fill="FFFFFF" w:themeFill="background1"/>
            <w:vAlign w:val="center"/>
          </w:tcPr>
          <w:p w14:paraId="67499EA6" w14:textId="77777777" w:rsidR="00BC3FAA" w:rsidRPr="00E502C3" w:rsidRDefault="00BC3FAA" w:rsidP="00A61B0E">
            <w:pPr>
              <w:pStyle w:val="PargrafodaLista"/>
              <w:numPr>
                <w:ilvl w:val="0"/>
                <w:numId w:val="24"/>
              </w:numPr>
              <w:spacing w:after="0" w:line="276" w:lineRule="auto"/>
              <w:ind w:left="370" w:right="0" w:hanging="283"/>
              <w:jc w:val="left"/>
              <w:rPr>
                <w:color w:val="auto"/>
                <w:sz w:val="18"/>
                <w:szCs w:val="18"/>
              </w:rPr>
            </w:pPr>
            <w:r w:rsidRPr="00E502C3">
              <w:rPr>
                <w:color w:val="auto"/>
                <w:sz w:val="18"/>
                <w:szCs w:val="18"/>
              </w:rPr>
              <w:t>Segunda graduação concluída</w:t>
            </w:r>
          </w:p>
        </w:tc>
        <w:tc>
          <w:tcPr>
            <w:tcW w:w="1701" w:type="dxa"/>
            <w:shd w:val="clear" w:color="auto" w:fill="FFFFFF" w:themeFill="background1"/>
            <w:vAlign w:val="center"/>
          </w:tcPr>
          <w:p w14:paraId="0E58478F" w14:textId="49F8233E" w:rsidR="00BC3FAA" w:rsidRPr="00C3562C" w:rsidRDefault="00BC3FAA" w:rsidP="00C76614">
            <w:pPr>
              <w:spacing w:after="0" w:line="240" w:lineRule="auto"/>
              <w:ind w:left="0" w:right="0" w:firstLine="0"/>
              <w:jc w:val="left"/>
              <w:rPr>
                <w:sz w:val="18"/>
                <w:szCs w:val="18"/>
              </w:rPr>
            </w:pPr>
            <w:r w:rsidRPr="00AB239F">
              <w:rPr>
                <w:sz w:val="18"/>
                <w:szCs w:val="18"/>
                <w:highlight w:val="lightGray"/>
              </w:rPr>
              <w:t>1</w:t>
            </w:r>
            <w:r>
              <w:rPr>
                <w:sz w:val="18"/>
                <w:szCs w:val="18"/>
                <w:highlight w:val="lightGray"/>
              </w:rPr>
              <w:t>,0</w:t>
            </w:r>
            <w:r w:rsidRPr="00AB239F">
              <w:rPr>
                <w:sz w:val="18"/>
                <w:szCs w:val="18"/>
                <w:highlight w:val="lightGray"/>
              </w:rPr>
              <w:t xml:space="preserve"> ponto por título</w:t>
            </w:r>
          </w:p>
        </w:tc>
        <w:tc>
          <w:tcPr>
            <w:tcW w:w="992" w:type="dxa"/>
            <w:shd w:val="clear" w:color="auto" w:fill="FFFFFF" w:themeFill="background1"/>
          </w:tcPr>
          <w:p w14:paraId="6BBDF916" w14:textId="77777777" w:rsidR="00BC3FAA" w:rsidRPr="00E502C3" w:rsidRDefault="00BC3FAA" w:rsidP="00935093">
            <w:pPr>
              <w:tabs>
                <w:tab w:val="center" w:pos="511"/>
              </w:tabs>
              <w:spacing w:after="0" w:line="276" w:lineRule="auto"/>
              <w:ind w:left="0" w:right="0" w:firstLine="0"/>
              <w:jc w:val="center"/>
              <w:rPr>
                <w:sz w:val="18"/>
                <w:szCs w:val="18"/>
                <w:highlight w:val="lightGray"/>
              </w:rPr>
            </w:pPr>
            <w:r w:rsidRPr="00E502C3">
              <w:rPr>
                <w:rFonts w:eastAsia="Calibri"/>
                <w:sz w:val="18"/>
                <w:szCs w:val="18"/>
                <w:highlight w:val="lightGray"/>
              </w:rPr>
              <w:t>1,0 ponto</w:t>
            </w:r>
          </w:p>
        </w:tc>
        <w:tc>
          <w:tcPr>
            <w:tcW w:w="993" w:type="dxa"/>
            <w:shd w:val="clear" w:color="auto" w:fill="auto"/>
            <w:vAlign w:val="center"/>
          </w:tcPr>
          <w:p w14:paraId="7209AD69"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784E8F0D" w14:textId="77777777" w:rsidR="00BC3FAA" w:rsidRPr="00C3562C" w:rsidRDefault="00BC3FAA" w:rsidP="005907E0">
            <w:pPr>
              <w:spacing w:after="0" w:line="276" w:lineRule="auto"/>
              <w:ind w:left="0" w:right="0" w:firstLine="0"/>
              <w:jc w:val="center"/>
              <w:rPr>
                <w:sz w:val="18"/>
                <w:szCs w:val="18"/>
              </w:rPr>
            </w:pPr>
          </w:p>
        </w:tc>
      </w:tr>
      <w:tr w:rsidR="00BC3FAA" w:rsidRPr="00C3562C" w14:paraId="498A0964" w14:textId="77777777" w:rsidTr="00BC3FAA">
        <w:trPr>
          <w:trHeight w:val="254"/>
        </w:trPr>
        <w:tc>
          <w:tcPr>
            <w:tcW w:w="962" w:type="dxa"/>
            <w:vMerge/>
            <w:vAlign w:val="center"/>
          </w:tcPr>
          <w:p w14:paraId="31FDA725" w14:textId="77777777" w:rsidR="00BC3FAA" w:rsidRPr="00C3562C" w:rsidRDefault="00BC3FAA" w:rsidP="00057E5F">
            <w:pPr>
              <w:spacing w:after="31" w:line="216" w:lineRule="auto"/>
              <w:ind w:left="0" w:right="0" w:firstLine="0"/>
              <w:jc w:val="center"/>
              <w:rPr>
                <w:rFonts w:eastAsia="Calibri"/>
                <w:sz w:val="18"/>
                <w:szCs w:val="18"/>
              </w:rPr>
            </w:pPr>
          </w:p>
        </w:tc>
        <w:tc>
          <w:tcPr>
            <w:tcW w:w="4536" w:type="dxa"/>
            <w:shd w:val="clear" w:color="auto" w:fill="FFFFFF" w:themeFill="background1"/>
            <w:vAlign w:val="center"/>
          </w:tcPr>
          <w:p w14:paraId="6B01FA53" w14:textId="77777777" w:rsidR="00BC3FAA" w:rsidRPr="00E502C3" w:rsidRDefault="00BC3FAA" w:rsidP="00A61B0E">
            <w:pPr>
              <w:pStyle w:val="PargrafodaLista"/>
              <w:numPr>
                <w:ilvl w:val="0"/>
                <w:numId w:val="24"/>
              </w:numPr>
              <w:spacing w:after="0" w:line="276" w:lineRule="auto"/>
              <w:ind w:left="370" w:right="0" w:hanging="283"/>
              <w:jc w:val="left"/>
              <w:rPr>
                <w:color w:val="auto"/>
                <w:sz w:val="18"/>
                <w:szCs w:val="18"/>
              </w:rPr>
            </w:pPr>
            <w:r w:rsidRPr="00E502C3">
              <w:rPr>
                <w:rStyle w:val="normaltextrun"/>
                <w:color w:val="auto"/>
                <w:sz w:val="18"/>
                <w:szCs w:val="18"/>
              </w:rPr>
              <w:t>Especialização concluída (curso com no mínimo 360 horas)</w:t>
            </w:r>
          </w:p>
        </w:tc>
        <w:tc>
          <w:tcPr>
            <w:tcW w:w="1701" w:type="dxa"/>
            <w:shd w:val="clear" w:color="auto" w:fill="FFFFFF" w:themeFill="background1"/>
            <w:vAlign w:val="center"/>
          </w:tcPr>
          <w:p w14:paraId="45ED31B8" w14:textId="77777777" w:rsidR="00BC3FAA" w:rsidRPr="00C3562C" w:rsidRDefault="00BC3FAA" w:rsidP="00C76614">
            <w:pPr>
              <w:spacing w:after="0" w:line="240" w:lineRule="auto"/>
              <w:ind w:left="0" w:right="0" w:firstLine="0"/>
              <w:jc w:val="left"/>
              <w:rPr>
                <w:sz w:val="18"/>
                <w:szCs w:val="18"/>
              </w:rPr>
            </w:pPr>
            <w:r w:rsidRPr="00AB239F">
              <w:rPr>
                <w:sz w:val="18"/>
                <w:szCs w:val="18"/>
                <w:highlight w:val="lightGray"/>
              </w:rPr>
              <w:t>1,5 ponto por título</w:t>
            </w:r>
          </w:p>
        </w:tc>
        <w:tc>
          <w:tcPr>
            <w:tcW w:w="992" w:type="dxa"/>
            <w:shd w:val="clear" w:color="auto" w:fill="FFFFFF" w:themeFill="background1"/>
          </w:tcPr>
          <w:p w14:paraId="37994B84" w14:textId="77777777" w:rsidR="00BC3FAA" w:rsidRPr="00E502C3" w:rsidRDefault="00BC3FAA" w:rsidP="00935093">
            <w:pPr>
              <w:spacing w:after="0" w:line="276" w:lineRule="auto"/>
              <w:ind w:left="0" w:right="0" w:firstLine="0"/>
              <w:jc w:val="center"/>
              <w:rPr>
                <w:rFonts w:eastAsia="Calibri"/>
                <w:sz w:val="18"/>
                <w:szCs w:val="18"/>
                <w:highlight w:val="lightGray"/>
              </w:rPr>
            </w:pPr>
            <w:r w:rsidRPr="00E502C3">
              <w:rPr>
                <w:rFonts w:eastAsia="Calibri"/>
                <w:sz w:val="18"/>
                <w:szCs w:val="18"/>
                <w:highlight w:val="lightGray"/>
              </w:rPr>
              <w:t>1,5 ponto</w:t>
            </w:r>
          </w:p>
        </w:tc>
        <w:tc>
          <w:tcPr>
            <w:tcW w:w="993" w:type="dxa"/>
            <w:shd w:val="clear" w:color="auto" w:fill="auto"/>
            <w:vAlign w:val="center"/>
          </w:tcPr>
          <w:p w14:paraId="0EF2E178"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16C07C42" w14:textId="77777777" w:rsidR="00BC3FAA" w:rsidRPr="00C3562C" w:rsidRDefault="00BC3FAA" w:rsidP="005907E0">
            <w:pPr>
              <w:spacing w:after="0" w:line="276" w:lineRule="auto"/>
              <w:ind w:left="0" w:right="0" w:firstLine="0"/>
              <w:jc w:val="center"/>
              <w:rPr>
                <w:rFonts w:eastAsia="Calibri"/>
                <w:sz w:val="18"/>
                <w:szCs w:val="18"/>
              </w:rPr>
            </w:pPr>
          </w:p>
        </w:tc>
      </w:tr>
      <w:tr w:rsidR="00BC3FAA" w:rsidRPr="00C3562C" w14:paraId="45D851D7" w14:textId="77777777" w:rsidTr="00BC3FAA">
        <w:trPr>
          <w:trHeight w:val="254"/>
        </w:trPr>
        <w:tc>
          <w:tcPr>
            <w:tcW w:w="962" w:type="dxa"/>
            <w:vMerge/>
            <w:vAlign w:val="center"/>
          </w:tcPr>
          <w:p w14:paraId="4F9713D3" w14:textId="77777777" w:rsidR="00BC3FAA" w:rsidRPr="00C3562C" w:rsidRDefault="00BC3FAA" w:rsidP="00057E5F">
            <w:pPr>
              <w:spacing w:after="31" w:line="216" w:lineRule="auto"/>
              <w:ind w:left="0" w:right="0" w:firstLine="0"/>
              <w:jc w:val="center"/>
              <w:rPr>
                <w:rFonts w:eastAsia="Calibri"/>
                <w:sz w:val="18"/>
                <w:szCs w:val="18"/>
              </w:rPr>
            </w:pPr>
          </w:p>
        </w:tc>
        <w:tc>
          <w:tcPr>
            <w:tcW w:w="4536" w:type="dxa"/>
            <w:shd w:val="clear" w:color="auto" w:fill="FFFFFF" w:themeFill="background1"/>
            <w:vAlign w:val="center"/>
          </w:tcPr>
          <w:p w14:paraId="71E05EF7" w14:textId="77777777" w:rsidR="00BC3FAA" w:rsidRPr="00E502C3" w:rsidRDefault="00BC3FAA" w:rsidP="00A61B0E">
            <w:pPr>
              <w:pStyle w:val="PargrafodaLista"/>
              <w:numPr>
                <w:ilvl w:val="0"/>
                <w:numId w:val="24"/>
              </w:numPr>
              <w:spacing w:after="0" w:line="276" w:lineRule="auto"/>
              <w:ind w:left="370" w:right="0" w:hanging="283"/>
              <w:jc w:val="left"/>
              <w:rPr>
                <w:rStyle w:val="normaltextrun"/>
                <w:color w:val="auto"/>
                <w:sz w:val="18"/>
                <w:szCs w:val="18"/>
              </w:rPr>
            </w:pPr>
            <w:r w:rsidRPr="00E502C3">
              <w:rPr>
                <w:color w:val="auto"/>
                <w:sz w:val="18"/>
                <w:szCs w:val="18"/>
              </w:rPr>
              <w:t>Bolsas IC/PIBID/</w:t>
            </w:r>
            <w:r w:rsidRPr="00E502C3">
              <w:rPr>
                <w:color w:val="auto"/>
                <w:sz w:val="18"/>
                <w:szCs w:val="18"/>
                <w:highlight w:val="lightGray"/>
              </w:rPr>
              <w:t>Projeto de extensão</w:t>
            </w:r>
            <w:r w:rsidRPr="00E502C3">
              <w:rPr>
                <w:color w:val="auto"/>
                <w:sz w:val="18"/>
                <w:szCs w:val="18"/>
              </w:rPr>
              <w:t xml:space="preserve"> (CNPq, FAPs estaduais)</w:t>
            </w:r>
          </w:p>
        </w:tc>
        <w:tc>
          <w:tcPr>
            <w:tcW w:w="1701" w:type="dxa"/>
            <w:shd w:val="clear" w:color="auto" w:fill="FFFFFF" w:themeFill="background1"/>
            <w:vAlign w:val="center"/>
          </w:tcPr>
          <w:p w14:paraId="47A8175A" w14:textId="77777777" w:rsidR="00BC3FAA" w:rsidRPr="00C3562C" w:rsidRDefault="00BC3FAA" w:rsidP="00C76614">
            <w:pPr>
              <w:spacing w:after="0" w:line="240" w:lineRule="auto"/>
              <w:ind w:left="0" w:right="0" w:firstLine="0"/>
              <w:jc w:val="left"/>
              <w:rPr>
                <w:sz w:val="18"/>
                <w:szCs w:val="18"/>
              </w:rPr>
            </w:pPr>
            <w:r w:rsidRPr="00C3562C">
              <w:rPr>
                <w:rFonts w:eastAsia="Calibri"/>
                <w:sz w:val="18"/>
                <w:szCs w:val="18"/>
              </w:rPr>
              <w:t xml:space="preserve">1,5 </w:t>
            </w:r>
            <w:r w:rsidRPr="00C3562C">
              <w:rPr>
                <w:sz w:val="18"/>
                <w:szCs w:val="18"/>
              </w:rPr>
              <w:t>pontos</w:t>
            </w:r>
            <w:r w:rsidRPr="00C3562C">
              <w:rPr>
                <w:rFonts w:eastAsia="Calibri"/>
                <w:sz w:val="18"/>
                <w:szCs w:val="18"/>
              </w:rPr>
              <w:t xml:space="preserve"> por semestre ou 0,25 </w:t>
            </w:r>
            <w:r w:rsidRPr="00C3562C">
              <w:rPr>
                <w:sz w:val="18"/>
                <w:szCs w:val="18"/>
              </w:rPr>
              <w:t>pontos</w:t>
            </w:r>
            <w:r w:rsidRPr="00C3562C">
              <w:rPr>
                <w:rFonts w:eastAsia="Calibri"/>
                <w:sz w:val="18"/>
                <w:szCs w:val="18"/>
              </w:rPr>
              <w:t xml:space="preserve"> por mês </w:t>
            </w:r>
          </w:p>
        </w:tc>
        <w:tc>
          <w:tcPr>
            <w:tcW w:w="992" w:type="dxa"/>
            <w:shd w:val="clear" w:color="auto" w:fill="FFFFFF" w:themeFill="background1"/>
          </w:tcPr>
          <w:p w14:paraId="1694A7A6" w14:textId="77777777" w:rsidR="00BC3FAA" w:rsidRPr="00E502C3" w:rsidRDefault="00BC3FAA" w:rsidP="00935093">
            <w:pPr>
              <w:spacing w:after="0" w:line="276" w:lineRule="auto"/>
              <w:ind w:left="0" w:right="0" w:firstLine="0"/>
              <w:jc w:val="center"/>
              <w:rPr>
                <w:rFonts w:eastAsia="Calibri"/>
                <w:sz w:val="18"/>
                <w:szCs w:val="18"/>
                <w:highlight w:val="lightGray"/>
              </w:rPr>
            </w:pPr>
            <w:r w:rsidRPr="00E502C3">
              <w:rPr>
                <w:rFonts w:eastAsia="Calibri"/>
                <w:sz w:val="18"/>
                <w:szCs w:val="18"/>
                <w:highlight w:val="lightGray"/>
              </w:rPr>
              <w:t xml:space="preserve">6,0 pontos </w:t>
            </w:r>
          </w:p>
        </w:tc>
        <w:tc>
          <w:tcPr>
            <w:tcW w:w="993" w:type="dxa"/>
            <w:shd w:val="clear" w:color="auto" w:fill="auto"/>
            <w:vAlign w:val="center"/>
          </w:tcPr>
          <w:p w14:paraId="5FF03783"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1D8E7CE0" w14:textId="77777777" w:rsidR="00BC3FAA" w:rsidRPr="00C3562C" w:rsidRDefault="00BC3FAA" w:rsidP="005907E0">
            <w:pPr>
              <w:spacing w:after="0" w:line="276" w:lineRule="auto"/>
              <w:ind w:left="0" w:right="0" w:firstLine="0"/>
              <w:jc w:val="center"/>
              <w:rPr>
                <w:rFonts w:eastAsia="Calibri"/>
                <w:sz w:val="18"/>
                <w:szCs w:val="18"/>
              </w:rPr>
            </w:pPr>
          </w:p>
        </w:tc>
      </w:tr>
      <w:tr w:rsidR="00BC3FAA" w:rsidRPr="00C3562C" w14:paraId="201BDB68" w14:textId="77777777" w:rsidTr="00BC3FAA">
        <w:trPr>
          <w:trHeight w:val="254"/>
        </w:trPr>
        <w:tc>
          <w:tcPr>
            <w:tcW w:w="962" w:type="dxa"/>
            <w:vMerge/>
            <w:vAlign w:val="center"/>
          </w:tcPr>
          <w:p w14:paraId="16C86D44" w14:textId="77777777" w:rsidR="00BC3FAA" w:rsidRPr="00C3562C" w:rsidRDefault="00BC3FAA" w:rsidP="00057E5F">
            <w:pPr>
              <w:spacing w:after="31" w:line="216" w:lineRule="auto"/>
              <w:ind w:left="0" w:right="0" w:firstLine="0"/>
              <w:jc w:val="center"/>
              <w:rPr>
                <w:rFonts w:eastAsia="Calibri"/>
                <w:sz w:val="18"/>
                <w:szCs w:val="18"/>
              </w:rPr>
            </w:pPr>
          </w:p>
        </w:tc>
        <w:tc>
          <w:tcPr>
            <w:tcW w:w="4536" w:type="dxa"/>
            <w:shd w:val="clear" w:color="auto" w:fill="FFFFFF" w:themeFill="background1"/>
            <w:vAlign w:val="center"/>
          </w:tcPr>
          <w:p w14:paraId="22147A1C" w14:textId="77777777" w:rsidR="00BC3FAA" w:rsidRPr="00C3562C" w:rsidRDefault="00BC3FAA" w:rsidP="00A61B0E">
            <w:pPr>
              <w:pStyle w:val="PargrafodaLista"/>
              <w:numPr>
                <w:ilvl w:val="0"/>
                <w:numId w:val="24"/>
              </w:numPr>
              <w:spacing w:after="0" w:line="276" w:lineRule="auto"/>
              <w:ind w:left="370" w:right="0" w:hanging="283"/>
              <w:jc w:val="left"/>
              <w:rPr>
                <w:rFonts w:eastAsia="Calibri"/>
                <w:sz w:val="18"/>
                <w:szCs w:val="18"/>
              </w:rPr>
            </w:pPr>
            <w:r w:rsidRPr="00C3562C">
              <w:rPr>
                <w:sz w:val="18"/>
                <w:szCs w:val="18"/>
              </w:rPr>
              <w:t>Participação em projetos e atividades de IC/PIBID/Projeto de extensão SEM BOLSA (comprovado)</w:t>
            </w:r>
          </w:p>
        </w:tc>
        <w:tc>
          <w:tcPr>
            <w:tcW w:w="1701" w:type="dxa"/>
            <w:shd w:val="clear" w:color="auto" w:fill="FFFFFF" w:themeFill="background1"/>
            <w:vAlign w:val="center"/>
          </w:tcPr>
          <w:p w14:paraId="069D44B0" w14:textId="77777777" w:rsidR="00BC3FAA" w:rsidRPr="00C3562C" w:rsidRDefault="00BC3FAA" w:rsidP="00C76614">
            <w:pPr>
              <w:spacing w:after="0" w:line="240" w:lineRule="auto"/>
              <w:ind w:left="0" w:right="0" w:firstLine="0"/>
              <w:jc w:val="left"/>
              <w:rPr>
                <w:rFonts w:eastAsia="Calibri"/>
                <w:sz w:val="18"/>
                <w:szCs w:val="18"/>
              </w:rPr>
            </w:pPr>
            <w:r w:rsidRPr="00C3562C">
              <w:rPr>
                <w:rFonts w:eastAsia="Calibri"/>
                <w:sz w:val="18"/>
                <w:szCs w:val="18"/>
              </w:rPr>
              <w:t>0,5 ponto por semestre ou 0,15 por mês</w:t>
            </w:r>
          </w:p>
        </w:tc>
        <w:tc>
          <w:tcPr>
            <w:tcW w:w="992" w:type="dxa"/>
            <w:shd w:val="clear" w:color="auto" w:fill="FFFFFF" w:themeFill="background1"/>
          </w:tcPr>
          <w:p w14:paraId="5A60D679" w14:textId="77777777" w:rsidR="00BC3FAA" w:rsidRPr="00C3562C" w:rsidRDefault="00BC3FAA" w:rsidP="00F276A8">
            <w:pPr>
              <w:spacing w:after="0" w:line="276" w:lineRule="auto"/>
              <w:ind w:left="0" w:right="0" w:firstLine="0"/>
              <w:jc w:val="center"/>
              <w:rPr>
                <w:sz w:val="18"/>
                <w:szCs w:val="18"/>
              </w:rPr>
            </w:pPr>
            <w:r w:rsidRPr="00C3562C">
              <w:rPr>
                <w:rFonts w:eastAsia="Calibri"/>
                <w:sz w:val="18"/>
                <w:szCs w:val="18"/>
              </w:rPr>
              <w:t>2,0 pontos</w:t>
            </w:r>
          </w:p>
        </w:tc>
        <w:tc>
          <w:tcPr>
            <w:tcW w:w="993" w:type="dxa"/>
            <w:shd w:val="clear" w:color="auto" w:fill="auto"/>
            <w:vAlign w:val="center"/>
          </w:tcPr>
          <w:p w14:paraId="5010C52F"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2E698520" w14:textId="77777777" w:rsidR="00BC3FAA" w:rsidRPr="00C3562C" w:rsidRDefault="00BC3FAA" w:rsidP="005907E0">
            <w:pPr>
              <w:spacing w:after="0" w:line="276" w:lineRule="auto"/>
              <w:ind w:left="0" w:right="0" w:firstLine="0"/>
              <w:jc w:val="center"/>
              <w:rPr>
                <w:sz w:val="18"/>
                <w:szCs w:val="18"/>
              </w:rPr>
            </w:pPr>
          </w:p>
        </w:tc>
      </w:tr>
      <w:tr w:rsidR="00BC3FAA" w:rsidRPr="00C3562C" w14:paraId="5F795A0F" w14:textId="77777777" w:rsidTr="00BC3FAA">
        <w:trPr>
          <w:trHeight w:val="254"/>
        </w:trPr>
        <w:tc>
          <w:tcPr>
            <w:tcW w:w="962" w:type="dxa"/>
            <w:vMerge/>
            <w:vAlign w:val="center"/>
          </w:tcPr>
          <w:p w14:paraId="67BCF254" w14:textId="77777777" w:rsidR="00BC3FAA" w:rsidRPr="00C3562C" w:rsidRDefault="00BC3FAA" w:rsidP="00C41028">
            <w:pPr>
              <w:spacing w:after="31" w:line="216" w:lineRule="auto"/>
              <w:ind w:left="0" w:right="0" w:firstLine="0"/>
              <w:jc w:val="center"/>
              <w:rPr>
                <w:rFonts w:eastAsia="Calibri"/>
                <w:sz w:val="18"/>
                <w:szCs w:val="18"/>
              </w:rPr>
            </w:pPr>
          </w:p>
        </w:tc>
        <w:tc>
          <w:tcPr>
            <w:tcW w:w="4536" w:type="dxa"/>
            <w:shd w:val="clear" w:color="auto" w:fill="FFFFFF" w:themeFill="background1"/>
            <w:vAlign w:val="center"/>
          </w:tcPr>
          <w:p w14:paraId="56A980A4" w14:textId="77777777" w:rsidR="00BC3FAA" w:rsidRPr="00C3562C" w:rsidDel="00C41028" w:rsidRDefault="00BC3FAA" w:rsidP="00A61B0E">
            <w:pPr>
              <w:pStyle w:val="PargrafodaLista"/>
              <w:numPr>
                <w:ilvl w:val="0"/>
                <w:numId w:val="24"/>
              </w:numPr>
              <w:spacing w:after="0" w:line="276" w:lineRule="auto"/>
              <w:ind w:left="370" w:right="0" w:hanging="283"/>
              <w:jc w:val="left"/>
              <w:rPr>
                <w:sz w:val="18"/>
                <w:szCs w:val="18"/>
              </w:rPr>
            </w:pPr>
            <w:r w:rsidRPr="00C3562C">
              <w:rPr>
                <w:sz w:val="18"/>
                <w:szCs w:val="18"/>
              </w:rPr>
              <w:t>Bolsa de mestrado</w:t>
            </w:r>
          </w:p>
        </w:tc>
        <w:tc>
          <w:tcPr>
            <w:tcW w:w="1701" w:type="dxa"/>
            <w:shd w:val="clear" w:color="auto" w:fill="FFFFFF" w:themeFill="background1"/>
            <w:vAlign w:val="center"/>
          </w:tcPr>
          <w:p w14:paraId="3FB904A5" w14:textId="77777777" w:rsidR="00BC3FAA" w:rsidRPr="00C3562C" w:rsidRDefault="00BC3FAA" w:rsidP="00C76614">
            <w:pPr>
              <w:spacing w:after="0" w:line="240" w:lineRule="auto"/>
              <w:ind w:left="0" w:right="0" w:firstLine="0"/>
              <w:jc w:val="left"/>
              <w:rPr>
                <w:rFonts w:eastAsia="Calibri"/>
                <w:sz w:val="18"/>
                <w:szCs w:val="18"/>
              </w:rPr>
            </w:pPr>
            <w:r w:rsidRPr="00C3562C">
              <w:rPr>
                <w:rFonts w:eastAsia="Calibri"/>
                <w:sz w:val="18"/>
                <w:szCs w:val="18"/>
              </w:rPr>
              <w:t>0,75 ponto por semestre</w:t>
            </w:r>
          </w:p>
        </w:tc>
        <w:tc>
          <w:tcPr>
            <w:tcW w:w="992" w:type="dxa"/>
            <w:shd w:val="clear" w:color="auto" w:fill="FFFFFF" w:themeFill="background1"/>
          </w:tcPr>
          <w:p w14:paraId="37F40B74" w14:textId="77777777" w:rsidR="00BC3FAA" w:rsidRPr="00C3562C" w:rsidRDefault="00BC3FAA" w:rsidP="00C41028">
            <w:pPr>
              <w:spacing w:after="0" w:line="276" w:lineRule="auto"/>
              <w:ind w:left="0" w:right="0" w:firstLine="0"/>
              <w:jc w:val="center"/>
              <w:rPr>
                <w:rFonts w:eastAsia="Calibri"/>
                <w:sz w:val="18"/>
                <w:szCs w:val="18"/>
              </w:rPr>
            </w:pPr>
            <w:r w:rsidRPr="00C3562C">
              <w:rPr>
                <w:rFonts w:eastAsia="Calibri"/>
                <w:sz w:val="18"/>
                <w:szCs w:val="18"/>
              </w:rPr>
              <w:t>3,0 pontos</w:t>
            </w:r>
          </w:p>
        </w:tc>
        <w:tc>
          <w:tcPr>
            <w:tcW w:w="993" w:type="dxa"/>
            <w:shd w:val="clear" w:color="auto" w:fill="auto"/>
            <w:vAlign w:val="center"/>
          </w:tcPr>
          <w:p w14:paraId="28682EFE"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3FDF958C" w14:textId="77777777" w:rsidR="00BC3FAA" w:rsidRPr="00C3562C" w:rsidRDefault="00BC3FAA" w:rsidP="005907E0">
            <w:pPr>
              <w:spacing w:after="0" w:line="276" w:lineRule="auto"/>
              <w:ind w:left="0" w:right="0" w:firstLine="0"/>
              <w:jc w:val="center"/>
              <w:rPr>
                <w:rFonts w:eastAsia="Calibri"/>
                <w:sz w:val="18"/>
                <w:szCs w:val="18"/>
              </w:rPr>
            </w:pPr>
          </w:p>
        </w:tc>
      </w:tr>
      <w:tr w:rsidR="00BC3FAA" w:rsidRPr="00C3562C" w14:paraId="094D379C" w14:textId="77777777" w:rsidTr="00BC3FAA">
        <w:trPr>
          <w:trHeight w:val="254"/>
        </w:trPr>
        <w:tc>
          <w:tcPr>
            <w:tcW w:w="962" w:type="dxa"/>
            <w:vMerge/>
            <w:vAlign w:val="center"/>
          </w:tcPr>
          <w:p w14:paraId="4D80D793" w14:textId="77777777" w:rsidR="00BC3FAA" w:rsidRPr="00C3562C" w:rsidRDefault="00BC3FAA" w:rsidP="00C41028">
            <w:pPr>
              <w:spacing w:after="31" w:line="216" w:lineRule="auto"/>
              <w:ind w:left="0" w:right="0" w:firstLine="0"/>
              <w:jc w:val="center"/>
              <w:rPr>
                <w:rFonts w:eastAsia="Calibri"/>
                <w:sz w:val="18"/>
                <w:szCs w:val="18"/>
              </w:rPr>
            </w:pPr>
          </w:p>
        </w:tc>
        <w:tc>
          <w:tcPr>
            <w:tcW w:w="4536" w:type="dxa"/>
            <w:vAlign w:val="center"/>
          </w:tcPr>
          <w:p w14:paraId="62DB1258" w14:textId="77777777" w:rsidR="00BC3FAA" w:rsidRPr="00C3562C" w:rsidRDefault="00BC3FAA" w:rsidP="00A61B0E">
            <w:pPr>
              <w:pStyle w:val="PargrafodaLista"/>
              <w:numPr>
                <w:ilvl w:val="0"/>
                <w:numId w:val="24"/>
              </w:numPr>
              <w:spacing w:after="0" w:line="276" w:lineRule="auto"/>
              <w:ind w:left="370" w:right="0" w:hanging="283"/>
              <w:jc w:val="left"/>
              <w:rPr>
                <w:sz w:val="18"/>
                <w:szCs w:val="18"/>
              </w:rPr>
            </w:pPr>
            <w:r w:rsidRPr="00C3562C">
              <w:rPr>
                <w:rFonts w:eastAsia="Arial"/>
                <w:sz w:val="18"/>
                <w:szCs w:val="18"/>
              </w:rPr>
              <w:t>Monitoria de Curso de Graduação (Ex: PAD, PAE etc.) e demais bolsas trabalho (BAS/BAEF ou equivalentes)</w:t>
            </w:r>
          </w:p>
        </w:tc>
        <w:tc>
          <w:tcPr>
            <w:tcW w:w="1701" w:type="dxa"/>
            <w:vAlign w:val="center"/>
          </w:tcPr>
          <w:p w14:paraId="095BA20C" w14:textId="77777777" w:rsidR="00BC3FAA" w:rsidRPr="00C3562C" w:rsidRDefault="00BC3FAA" w:rsidP="00F276A8">
            <w:pPr>
              <w:spacing w:after="0" w:line="240" w:lineRule="auto"/>
              <w:ind w:left="0" w:right="0" w:firstLine="0"/>
              <w:jc w:val="left"/>
              <w:rPr>
                <w:rFonts w:eastAsia="Calibri"/>
                <w:sz w:val="18"/>
                <w:szCs w:val="18"/>
              </w:rPr>
            </w:pPr>
            <w:r w:rsidRPr="00C3562C">
              <w:rPr>
                <w:rFonts w:eastAsia="Calibri"/>
                <w:sz w:val="18"/>
                <w:szCs w:val="18"/>
              </w:rPr>
              <w:t xml:space="preserve">0,5 </w:t>
            </w:r>
            <w:r w:rsidRPr="00C3562C">
              <w:rPr>
                <w:sz w:val="18"/>
                <w:szCs w:val="18"/>
              </w:rPr>
              <w:t>ponto</w:t>
            </w:r>
            <w:r w:rsidRPr="00C3562C">
              <w:rPr>
                <w:rFonts w:eastAsia="Calibri"/>
                <w:sz w:val="18"/>
                <w:szCs w:val="18"/>
              </w:rPr>
              <w:t xml:space="preserve"> por semestre ou 0,15 </w:t>
            </w:r>
            <w:r w:rsidRPr="00C3562C">
              <w:rPr>
                <w:sz w:val="18"/>
                <w:szCs w:val="18"/>
              </w:rPr>
              <w:t>pontos</w:t>
            </w:r>
            <w:r w:rsidRPr="00C3562C">
              <w:rPr>
                <w:rFonts w:eastAsia="Calibri"/>
                <w:sz w:val="18"/>
                <w:szCs w:val="18"/>
              </w:rPr>
              <w:t xml:space="preserve"> por mês</w:t>
            </w:r>
          </w:p>
        </w:tc>
        <w:tc>
          <w:tcPr>
            <w:tcW w:w="992" w:type="dxa"/>
          </w:tcPr>
          <w:p w14:paraId="1B64654D" w14:textId="77777777" w:rsidR="00BC3FAA" w:rsidRPr="00C3562C" w:rsidRDefault="00BC3FAA" w:rsidP="00C41028">
            <w:pPr>
              <w:spacing w:after="0" w:line="276" w:lineRule="auto"/>
              <w:ind w:left="0" w:right="0" w:firstLine="0"/>
              <w:jc w:val="center"/>
              <w:rPr>
                <w:rFonts w:eastAsia="Calibri"/>
                <w:sz w:val="18"/>
                <w:szCs w:val="18"/>
              </w:rPr>
            </w:pPr>
            <w:r w:rsidRPr="00C3562C">
              <w:rPr>
                <w:rFonts w:eastAsia="Calibri"/>
                <w:sz w:val="18"/>
                <w:szCs w:val="18"/>
              </w:rPr>
              <w:t xml:space="preserve">2,0 pontos </w:t>
            </w:r>
          </w:p>
        </w:tc>
        <w:tc>
          <w:tcPr>
            <w:tcW w:w="993" w:type="dxa"/>
            <w:shd w:val="clear" w:color="auto" w:fill="auto"/>
            <w:vAlign w:val="center"/>
          </w:tcPr>
          <w:p w14:paraId="758F04A0"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0AB15D2C" w14:textId="77777777" w:rsidR="00BC3FAA" w:rsidRPr="00C3562C" w:rsidRDefault="00BC3FAA" w:rsidP="005907E0">
            <w:pPr>
              <w:spacing w:after="0" w:line="276" w:lineRule="auto"/>
              <w:ind w:left="0" w:right="0" w:firstLine="0"/>
              <w:jc w:val="center"/>
              <w:rPr>
                <w:rFonts w:eastAsia="Calibri"/>
                <w:sz w:val="18"/>
                <w:szCs w:val="18"/>
              </w:rPr>
            </w:pPr>
          </w:p>
        </w:tc>
      </w:tr>
      <w:tr w:rsidR="00BC3FAA" w:rsidRPr="00C3562C" w14:paraId="6FCC41D5" w14:textId="77777777" w:rsidTr="00BC3FAA">
        <w:trPr>
          <w:trHeight w:val="253"/>
        </w:trPr>
        <w:tc>
          <w:tcPr>
            <w:tcW w:w="962" w:type="dxa"/>
            <w:vMerge/>
          </w:tcPr>
          <w:p w14:paraId="725B1896" w14:textId="77777777" w:rsidR="00BC3FAA" w:rsidRPr="00C3562C" w:rsidRDefault="00BC3FAA" w:rsidP="00C41028">
            <w:pPr>
              <w:spacing w:after="0" w:line="276" w:lineRule="auto"/>
              <w:ind w:left="0" w:right="0" w:firstLine="0"/>
              <w:jc w:val="left"/>
              <w:rPr>
                <w:sz w:val="18"/>
                <w:szCs w:val="18"/>
              </w:rPr>
            </w:pPr>
          </w:p>
        </w:tc>
        <w:tc>
          <w:tcPr>
            <w:tcW w:w="4536" w:type="dxa"/>
            <w:vAlign w:val="center"/>
          </w:tcPr>
          <w:p w14:paraId="2BCB262F" w14:textId="77777777" w:rsidR="00BC3FAA" w:rsidRPr="00C3562C" w:rsidRDefault="00BC3FAA" w:rsidP="00A61B0E">
            <w:pPr>
              <w:pStyle w:val="PargrafodaLista"/>
              <w:numPr>
                <w:ilvl w:val="0"/>
                <w:numId w:val="24"/>
              </w:numPr>
              <w:spacing w:after="0" w:line="276" w:lineRule="auto"/>
              <w:ind w:left="370" w:right="0" w:hanging="283"/>
              <w:jc w:val="left"/>
              <w:rPr>
                <w:sz w:val="18"/>
                <w:szCs w:val="18"/>
              </w:rPr>
            </w:pPr>
            <w:r w:rsidRPr="00C3562C">
              <w:rPr>
                <w:rFonts w:eastAsia="Arial"/>
                <w:sz w:val="18"/>
                <w:szCs w:val="18"/>
              </w:rPr>
              <w:t>Estágio Aperfeiçoamento no Brasil (exceto estágios obrigatórios) com carga horária mínima de 10h semanais ou equivalente</w:t>
            </w:r>
          </w:p>
        </w:tc>
        <w:tc>
          <w:tcPr>
            <w:tcW w:w="1701" w:type="dxa"/>
            <w:vAlign w:val="center"/>
          </w:tcPr>
          <w:p w14:paraId="2B849DEF" w14:textId="77777777" w:rsidR="00BC3FAA" w:rsidRPr="00C3562C" w:rsidRDefault="00BC3FAA" w:rsidP="00C76614">
            <w:pPr>
              <w:spacing w:after="0" w:line="240" w:lineRule="auto"/>
              <w:ind w:left="0" w:right="0" w:firstLine="0"/>
              <w:jc w:val="left"/>
              <w:rPr>
                <w:sz w:val="18"/>
                <w:szCs w:val="18"/>
              </w:rPr>
            </w:pPr>
            <w:r w:rsidRPr="00C3562C">
              <w:rPr>
                <w:sz w:val="18"/>
                <w:szCs w:val="18"/>
              </w:rPr>
              <w:t>0,75 pontos por semestre ou 0,15 pontos por mês</w:t>
            </w:r>
          </w:p>
        </w:tc>
        <w:tc>
          <w:tcPr>
            <w:tcW w:w="992" w:type="dxa"/>
          </w:tcPr>
          <w:p w14:paraId="19ABB0E5" w14:textId="77777777" w:rsidR="00BC3FAA" w:rsidRPr="00C3562C" w:rsidRDefault="00BC3FAA" w:rsidP="006F561A">
            <w:pPr>
              <w:spacing w:after="0" w:line="276" w:lineRule="auto"/>
              <w:ind w:left="0" w:right="0" w:firstLine="0"/>
              <w:jc w:val="center"/>
              <w:rPr>
                <w:sz w:val="18"/>
                <w:szCs w:val="18"/>
              </w:rPr>
            </w:pPr>
            <w:r w:rsidRPr="00C3562C">
              <w:rPr>
                <w:rFonts w:eastAsia="Calibri"/>
                <w:sz w:val="18"/>
                <w:szCs w:val="18"/>
              </w:rPr>
              <w:t xml:space="preserve">1,5 pontos </w:t>
            </w:r>
          </w:p>
        </w:tc>
        <w:tc>
          <w:tcPr>
            <w:tcW w:w="993" w:type="dxa"/>
            <w:shd w:val="clear" w:color="auto" w:fill="auto"/>
            <w:vAlign w:val="center"/>
          </w:tcPr>
          <w:p w14:paraId="6AADF736"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2EF1D166" w14:textId="77777777" w:rsidR="00BC3FAA" w:rsidRPr="00C3562C" w:rsidRDefault="00BC3FAA" w:rsidP="005907E0">
            <w:pPr>
              <w:spacing w:after="0" w:line="276" w:lineRule="auto"/>
              <w:ind w:left="0" w:right="0" w:firstLine="0"/>
              <w:jc w:val="center"/>
              <w:rPr>
                <w:sz w:val="18"/>
                <w:szCs w:val="18"/>
              </w:rPr>
            </w:pPr>
          </w:p>
        </w:tc>
      </w:tr>
      <w:tr w:rsidR="00BC3FAA" w:rsidRPr="00C3562C" w14:paraId="05E53E03" w14:textId="77777777" w:rsidTr="00BC3FAA">
        <w:trPr>
          <w:trHeight w:val="253"/>
        </w:trPr>
        <w:tc>
          <w:tcPr>
            <w:tcW w:w="962" w:type="dxa"/>
            <w:vMerge/>
          </w:tcPr>
          <w:p w14:paraId="0A0675DA" w14:textId="77777777" w:rsidR="00BC3FAA" w:rsidRPr="00C3562C" w:rsidRDefault="00BC3FAA" w:rsidP="00C41028">
            <w:pPr>
              <w:spacing w:after="0" w:line="276" w:lineRule="auto"/>
              <w:ind w:left="0" w:right="0" w:firstLine="0"/>
              <w:jc w:val="left"/>
              <w:rPr>
                <w:sz w:val="18"/>
                <w:szCs w:val="18"/>
              </w:rPr>
            </w:pPr>
          </w:p>
        </w:tc>
        <w:tc>
          <w:tcPr>
            <w:tcW w:w="4536" w:type="dxa"/>
            <w:vAlign w:val="center"/>
          </w:tcPr>
          <w:p w14:paraId="34E3EE35" w14:textId="6EEF7DAE" w:rsidR="00BC3FAA" w:rsidRPr="00C3562C" w:rsidRDefault="00BC3FAA" w:rsidP="00A61B0E">
            <w:pPr>
              <w:pStyle w:val="PargrafodaLista"/>
              <w:numPr>
                <w:ilvl w:val="0"/>
                <w:numId w:val="24"/>
              </w:numPr>
              <w:spacing w:after="0" w:line="276" w:lineRule="auto"/>
              <w:ind w:left="370" w:right="0" w:hanging="283"/>
              <w:jc w:val="left"/>
              <w:rPr>
                <w:sz w:val="18"/>
                <w:szCs w:val="18"/>
              </w:rPr>
            </w:pPr>
            <w:r w:rsidRPr="00C3562C">
              <w:rPr>
                <w:rFonts w:eastAsia="Arial"/>
                <w:sz w:val="18"/>
                <w:szCs w:val="18"/>
              </w:rPr>
              <w:t xml:space="preserve">Estágio e/ou curso de graduação no exterior </w:t>
            </w:r>
            <w:r>
              <w:rPr>
                <w:rFonts w:eastAsia="Arial"/>
                <w:sz w:val="18"/>
                <w:szCs w:val="18"/>
              </w:rPr>
              <w:t xml:space="preserve">e mobilidade internacional no mestrado </w:t>
            </w:r>
            <w:r w:rsidRPr="00C3562C">
              <w:rPr>
                <w:rFonts w:eastAsia="Arial"/>
                <w:sz w:val="18"/>
                <w:szCs w:val="18"/>
              </w:rPr>
              <w:t>(exceto estágios obrigatório) com carga horária mínima de 10h semanais</w:t>
            </w:r>
          </w:p>
        </w:tc>
        <w:tc>
          <w:tcPr>
            <w:tcW w:w="1701" w:type="dxa"/>
            <w:vAlign w:val="center"/>
          </w:tcPr>
          <w:p w14:paraId="27364212" w14:textId="77777777" w:rsidR="00BC3FAA" w:rsidRPr="00C3562C" w:rsidRDefault="00BC3FAA" w:rsidP="00C76614">
            <w:pPr>
              <w:spacing w:after="0" w:line="240" w:lineRule="auto"/>
              <w:ind w:left="0" w:right="0" w:firstLine="0"/>
              <w:jc w:val="left"/>
              <w:rPr>
                <w:sz w:val="18"/>
                <w:szCs w:val="18"/>
              </w:rPr>
            </w:pPr>
            <w:r w:rsidRPr="00C3562C">
              <w:rPr>
                <w:rFonts w:eastAsia="Calibri"/>
                <w:sz w:val="18"/>
                <w:szCs w:val="18"/>
              </w:rPr>
              <w:t xml:space="preserve">1,5 </w:t>
            </w:r>
            <w:r w:rsidRPr="00C3562C">
              <w:rPr>
                <w:sz w:val="18"/>
                <w:szCs w:val="18"/>
              </w:rPr>
              <w:t>pontos</w:t>
            </w:r>
            <w:r w:rsidRPr="00C3562C">
              <w:rPr>
                <w:rFonts w:eastAsia="Calibri"/>
                <w:sz w:val="18"/>
                <w:szCs w:val="18"/>
              </w:rPr>
              <w:t xml:space="preserve"> por semestre ou 0,2 </w:t>
            </w:r>
            <w:r w:rsidRPr="00C3562C">
              <w:rPr>
                <w:sz w:val="18"/>
                <w:szCs w:val="18"/>
              </w:rPr>
              <w:t>pontos</w:t>
            </w:r>
            <w:r w:rsidRPr="00C3562C">
              <w:rPr>
                <w:rFonts w:eastAsia="Calibri"/>
                <w:sz w:val="18"/>
                <w:szCs w:val="18"/>
              </w:rPr>
              <w:t xml:space="preserve"> por mês</w:t>
            </w:r>
          </w:p>
        </w:tc>
        <w:tc>
          <w:tcPr>
            <w:tcW w:w="992" w:type="dxa"/>
          </w:tcPr>
          <w:p w14:paraId="679165B5" w14:textId="77777777" w:rsidR="00BC3FAA" w:rsidRPr="00C3562C" w:rsidRDefault="00BC3FAA" w:rsidP="00C41028">
            <w:pPr>
              <w:spacing w:after="0" w:line="276" w:lineRule="auto"/>
              <w:ind w:left="0" w:right="0" w:firstLine="0"/>
              <w:jc w:val="center"/>
              <w:rPr>
                <w:sz w:val="18"/>
                <w:szCs w:val="18"/>
              </w:rPr>
            </w:pPr>
            <w:r w:rsidRPr="00C3562C">
              <w:rPr>
                <w:rFonts w:eastAsia="Calibri"/>
                <w:sz w:val="18"/>
                <w:szCs w:val="18"/>
              </w:rPr>
              <w:t>3,0 pontos</w:t>
            </w:r>
          </w:p>
        </w:tc>
        <w:tc>
          <w:tcPr>
            <w:tcW w:w="993" w:type="dxa"/>
            <w:shd w:val="clear" w:color="auto" w:fill="auto"/>
            <w:vAlign w:val="center"/>
          </w:tcPr>
          <w:p w14:paraId="4FF7C14C"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6EBF53B4" w14:textId="77777777" w:rsidR="00BC3FAA" w:rsidRPr="00C3562C" w:rsidRDefault="00BC3FAA" w:rsidP="005907E0">
            <w:pPr>
              <w:spacing w:after="0" w:line="276" w:lineRule="auto"/>
              <w:ind w:left="0" w:right="0" w:firstLine="0"/>
              <w:jc w:val="center"/>
              <w:rPr>
                <w:sz w:val="18"/>
                <w:szCs w:val="18"/>
              </w:rPr>
            </w:pPr>
          </w:p>
        </w:tc>
      </w:tr>
      <w:tr w:rsidR="00BC3FAA" w:rsidRPr="00C3562C" w14:paraId="01B970B5" w14:textId="77777777" w:rsidTr="00BC3FAA">
        <w:trPr>
          <w:trHeight w:val="255"/>
        </w:trPr>
        <w:tc>
          <w:tcPr>
            <w:tcW w:w="962" w:type="dxa"/>
            <w:vMerge/>
          </w:tcPr>
          <w:p w14:paraId="4688A599" w14:textId="77777777" w:rsidR="00BC3FAA" w:rsidRPr="00C3562C" w:rsidRDefault="00BC3FAA" w:rsidP="00C41028">
            <w:pPr>
              <w:spacing w:after="0" w:line="276" w:lineRule="auto"/>
              <w:ind w:left="0" w:right="0" w:firstLine="0"/>
              <w:jc w:val="left"/>
              <w:rPr>
                <w:sz w:val="18"/>
                <w:szCs w:val="18"/>
              </w:rPr>
            </w:pPr>
          </w:p>
        </w:tc>
        <w:tc>
          <w:tcPr>
            <w:tcW w:w="4536" w:type="dxa"/>
            <w:vAlign w:val="center"/>
          </w:tcPr>
          <w:p w14:paraId="0345B461" w14:textId="77777777" w:rsidR="00BC3FAA" w:rsidRPr="00C3562C" w:rsidRDefault="00BC3FAA" w:rsidP="00A61B0E">
            <w:pPr>
              <w:pStyle w:val="PargrafodaLista"/>
              <w:numPr>
                <w:ilvl w:val="0"/>
                <w:numId w:val="24"/>
              </w:numPr>
              <w:spacing w:after="15" w:line="228" w:lineRule="auto"/>
              <w:ind w:left="370" w:right="550" w:hanging="283"/>
              <w:jc w:val="left"/>
              <w:rPr>
                <w:rFonts w:eastAsia="Calibri"/>
                <w:sz w:val="18"/>
                <w:szCs w:val="18"/>
              </w:rPr>
            </w:pPr>
            <w:r w:rsidRPr="00E502C3">
              <w:rPr>
                <w:rFonts w:eastAsia="Arial"/>
                <w:color w:val="auto"/>
                <w:sz w:val="18"/>
                <w:szCs w:val="18"/>
              </w:rPr>
              <w:t>Estágio Docente (PED) ou correlato</w:t>
            </w:r>
          </w:p>
        </w:tc>
        <w:tc>
          <w:tcPr>
            <w:tcW w:w="1701" w:type="dxa"/>
            <w:vAlign w:val="center"/>
          </w:tcPr>
          <w:p w14:paraId="24259FE4" w14:textId="77777777" w:rsidR="00BC3FAA" w:rsidRPr="00C3562C" w:rsidRDefault="00BC3FAA" w:rsidP="00C76614">
            <w:pPr>
              <w:spacing w:after="0" w:line="240" w:lineRule="auto"/>
              <w:ind w:left="0" w:right="0"/>
              <w:jc w:val="left"/>
              <w:rPr>
                <w:rFonts w:eastAsia="Calibri"/>
                <w:sz w:val="18"/>
                <w:szCs w:val="18"/>
              </w:rPr>
            </w:pPr>
            <w:r w:rsidRPr="00C3562C">
              <w:rPr>
                <w:rFonts w:eastAsia="Calibri"/>
                <w:sz w:val="18"/>
                <w:szCs w:val="18"/>
              </w:rPr>
              <w:t xml:space="preserve">2,0 </w:t>
            </w:r>
            <w:r w:rsidRPr="00C3562C">
              <w:rPr>
                <w:sz w:val="18"/>
                <w:szCs w:val="18"/>
              </w:rPr>
              <w:t>pontos</w:t>
            </w:r>
            <w:r w:rsidRPr="00C3562C">
              <w:rPr>
                <w:rFonts w:eastAsia="Calibri"/>
                <w:sz w:val="18"/>
                <w:szCs w:val="18"/>
              </w:rPr>
              <w:t xml:space="preserve"> por semestre </w:t>
            </w:r>
          </w:p>
        </w:tc>
        <w:tc>
          <w:tcPr>
            <w:tcW w:w="992" w:type="dxa"/>
          </w:tcPr>
          <w:p w14:paraId="5273BF94" w14:textId="77777777" w:rsidR="00BC3FAA" w:rsidRPr="00C3562C" w:rsidRDefault="00BC3FAA" w:rsidP="00F276A8">
            <w:pPr>
              <w:spacing w:after="0" w:line="276" w:lineRule="auto"/>
              <w:ind w:left="0" w:right="0" w:firstLine="0"/>
              <w:jc w:val="center"/>
              <w:rPr>
                <w:rFonts w:eastAsia="Calibri"/>
                <w:sz w:val="18"/>
                <w:szCs w:val="18"/>
              </w:rPr>
            </w:pPr>
            <w:r w:rsidRPr="00E502C3">
              <w:rPr>
                <w:rFonts w:eastAsia="Calibri"/>
                <w:sz w:val="18"/>
                <w:szCs w:val="18"/>
                <w:highlight w:val="lightGray"/>
              </w:rPr>
              <w:t>6,0 pontos</w:t>
            </w:r>
            <w:r w:rsidRPr="00C3562C">
              <w:rPr>
                <w:rFonts w:eastAsia="Calibri"/>
                <w:sz w:val="18"/>
                <w:szCs w:val="18"/>
              </w:rPr>
              <w:t xml:space="preserve"> </w:t>
            </w:r>
          </w:p>
        </w:tc>
        <w:tc>
          <w:tcPr>
            <w:tcW w:w="993" w:type="dxa"/>
            <w:shd w:val="clear" w:color="auto" w:fill="auto"/>
            <w:vAlign w:val="center"/>
          </w:tcPr>
          <w:p w14:paraId="3D8961C3"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5A785D3D" w14:textId="77777777" w:rsidR="00BC3FAA" w:rsidRPr="00C3562C" w:rsidRDefault="00BC3FAA" w:rsidP="005907E0">
            <w:pPr>
              <w:spacing w:after="0" w:line="276" w:lineRule="auto"/>
              <w:ind w:left="0" w:right="0" w:firstLine="0"/>
              <w:jc w:val="center"/>
              <w:rPr>
                <w:rFonts w:eastAsia="Calibri"/>
                <w:sz w:val="18"/>
                <w:szCs w:val="18"/>
              </w:rPr>
            </w:pPr>
          </w:p>
        </w:tc>
      </w:tr>
      <w:tr w:rsidR="00BC3FAA" w:rsidRPr="00C3562C" w14:paraId="6A2A9DCB" w14:textId="77777777" w:rsidTr="00BC3FAA">
        <w:trPr>
          <w:trHeight w:val="255"/>
        </w:trPr>
        <w:tc>
          <w:tcPr>
            <w:tcW w:w="962" w:type="dxa"/>
            <w:vMerge/>
          </w:tcPr>
          <w:p w14:paraId="42256EB3" w14:textId="77777777" w:rsidR="00BC3FAA" w:rsidRPr="00C3562C" w:rsidRDefault="00BC3FAA" w:rsidP="00C41028">
            <w:pPr>
              <w:spacing w:after="0" w:line="276" w:lineRule="auto"/>
              <w:ind w:left="0" w:right="0" w:firstLine="0"/>
              <w:jc w:val="left"/>
              <w:rPr>
                <w:sz w:val="18"/>
                <w:szCs w:val="18"/>
              </w:rPr>
            </w:pPr>
          </w:p>
        </w:tc>
        <w:tc>
          <w:tcPr>
            <w:tcW w:w="4536" w:type="dxa"/>
            <w:vAlign w:val="center"/>
          </w:tcPr>
          <w:p w14:paraId="3114A38B" w14:textId="77777777" w:rsidR="00BC3FAA" w:rsidRPr="00C3562C" w:rsidRDefault="00BC3FAA" w:rsidP="00A61B0E">
            <w:pPr>
              <w:pStyle w:val="PargrafodaLista"/>
              <w:numPr>
                <w:ilvl w:val="0"/>
                <w:numId w:val="24"/>
              </w:numPr>
              <w:spacing w:after="15" w:line="228" w:lineRule="auto"/>
              <w:ind w:left="370" w:right="550" w:hanging="283"/>
              <w:jc w:val="left"/>
              <w:rPr>
                <w:rFonts w:eastAsia="Arial"/>
                <w:sz w:val="18"/>
                <w:szCs w:val="18"/>
              </w:rPr>
            </w:pPr>
            <w:r w:rsidRPr="00C3562C">
              <w:rPr>
                <w:rFonts w:eastAsia="Arial"/>
                <w:sz w:val="18"/>
                <w:szCs w:val="18"/>
              </w:rPr>
              <w:t>Representação discente em órgãos colegiados</w:t>
            </w:r>
          </w:p>
        </w:tc>
        <w:tc>
          <w:tcPr>
            <w:tcW w:w="1701" w:type="dxa"/>
            <w:vAlign w:val="center"/>
          </w:tcPr>
          <w:p w14:paraId="7FD2E628" w14:textId="77777777" w:rsidR="00BC3FAA" w:rsidRPr="00C3562C" w:rsidRDefault="00BC3FAA" w:rsidP="00C76614">
            <w:pPr>
              <w:spacing w:after="0" w:line="240" w:lineRule="auto"/>
              <w:ind w:left="0" w:right="0"/>
              <w:jc w:val="left"/>
              <w:rPr>
                <w:rFonts w:eastAsia="Calibri"/>
                <w:sz w:val="18"/>
                <w:szCs w:val="18"/>
              </w:rPr>
            </w:pPr>
            <w:r w:rsidRPr="00C3562C">
              <w:rPr>
                <w:rFonts w:eastAsia="Calibri"/>
                <w:sz w:val="18"/>
                <w:szCs w:val="18"/>
              </w:rPr>
              <w:t>0,5 por semestre</w:t>
            </w:r>
          </w:p>
        </w:tc>
        <w:tc>
          <w:tcPr>
            <w:tcW w:w="992" w:type="dxa"/>
          </w:tcPr>
          <w:p w14:paraId="58D4847E" w14:textId="77777777" w:rsidR="00BC3FAA" w:rsidRPr="00C3562C" w:rsidRDefault="00BC3FAA" w:rsidP="00F276A8">
            <w:pPr>
              <w:spacing w:after="0" w:line="276" w:lineRule="auto"/>
              <w:ind w:left="0" w:right="0" w:firstLine="0"/>
              <w:jc w:val="center"/>
              <w:rPr>
                <w:rFonts w:eastAsia="Calibri"/>
                <w:sz w:val="18"/>
                <w:szCs w:val="18"/>
              </w:rPr>
            </w:pPr>
            <w:r w:rsidRPr="00C3562C">
              <w:rPr>
                <w:rFonts w:eastAsia="Calibri"/>
                <w:sz w:val="18"/>
                <w:szCs w:val="18"/>
              </w:rPr>
              <w:t>2,0 pontos</w:t>
            </w:r>
          </w:p>
        </w:tc>
        <w:tc>
          <w:tcPr>
            <w:tcW w:w="993" w:type="dxa"/>
            <w:shd w:val="clear" w:color="auto" w:fill="auto"/>
            <w:vAlign w:val="center"/>
          </w:tcPr>
          <w:p w14:paraId="6BEBA844"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4AA33861" w14:textId="77777777" w:rsidR="00BC3FAA" w:rsidRPr="00C3562C" w:rsidRDefault="00BC3FAA" w:rsidP="005907E0">
            <w:pPr>
              <w:spacing w:after="0" w:line="276" w:lineRule="auto"/>
              <w:ind w:left="0" w:right="0" w:firstLine="0"/>
              <w:jc w:val="center"/>
              <w:rPr>
                <w:rFonts w:eastAsia="Calibri"/>
                <w:sz w:val="18"/>
                <w:szCs w:val="18"/>
              </w:rPr>
            </w:pPr>
          </w:p>
        </w:tc>
      </w:tr>
      <w:tr w:rsidR="00BC3FAA" w:rsidRPr="00C3562C" w14:paraId="1EDE4A9C" w14:textId="77777777" w:rsidTr="00BC3FAA">
        <w:trPr>
          <w:trHeight w:val="254"/>
        </w:trPr>
        <w:tc>
          <w:tcPr>
            <w:tcW w:w="962" w:type="dxa"/>
            <w:vMerge/>
          </w:tcPr>
          <w:p w14:paraId="7FF466DC" w14:textId="77777777" w:rsidR="00BC3FAA" w:rsidRPr="00C3562C" w:rsidRDefault="00BC3FAA" w:rsidP="00C41028">
            <w:pPr>
              <w:spacing w:after="0" w:line="276" w:lineRule="auto"/>
              <w:ind w:left="0" w:right="0" w:firstLine="0"/>
              <w:jc w:val="left"/>
              <w:rPr>
                <w:sz w:val="18"/>
                <w:szCs w:val="18"/>
              </w:rPr>
            </w:pPr>
          </w:p>
        </w:tc>
        <w:tc>
          <w:tcPr>
            <w:tcW w:w="4536" w:type="dxa"/>
            <w:shd w:val="clear" w:color="auto" w:fill="auto"/>
            <w:vAlign w:val="center"/>
          </w:tcPr>
          <w:p w14:paraId="5E1AF843" w14:textId="77777777" w:rsidR="00BC3FAA" w:rsidRPr="00C3562C" w:rsidRDefault="00BC3FAA" w:rsidP="00A61B0E">
            <w:pPr>
              <w:pStyle w:val="PargrafodaLista"/>
              <w:numPr>
                <w:ilvl w:val="0"/>
                <w:numId w:val="24"/>
              </w:numPr>
              <w:spacing w:after="15" w:line="228" w:lineRule="auto"/>
              <w:ind w:left="370" w:right="550" w:hanging="283"/>
              <w:jc w:val="left"/>
              <w:rPr>
                <w:rFonts w:eastAsia="Arial"/>
                <w:sz w:val="18"/>
                <w:szCs w:val="18"/>
              </w:rPr>
            </w:pPr>
            <w:r w:rsidRPr="00C3562C">
              <w:rPr>
                <w:sz w:val="18"/>
                <w:szCs w:val="18"/>
              </w:rPr>
              <w:t>Outras bolsas recebidas relacionadas às atividades acadêmicas e de formação inicial e/ou continuada</w:t>
            </w:r>
          </w:p>
        </w:tc>
        <w:tc>
          <w:tcPr>
            <w:tcW w:w="1701" w:type="dxa"/>
            <w:shd w:val="clear" w:color="auto" w:fill="auto"/>
            <w:vAlign w:val="center"/>
          </w:tcPr>
          <w:p w14:paraId="4BB3035F" w14:textId="77777777" w:rsidR="00BC3FAA" w:rsidRPr="00C3562C" w:rsidRDefault="00BC3FAA" w:rsidP="00FD7FBB">
            <w:pPr>
              <w:spacing w:after="0" w:line="240" w:lineRule="auto"/>
              <w:ind w:left="0" w:right="0" w:firstLine="0"/>
              <w:jc w:val="left"/>
              <w:rPr>
                <w:sz w:val="18"/>
                <w:szCs w:val="18"/>
              </w:rPr>
            </w:pPr>
            <w:r w:rsidRPr="00C3562C">
              <w:rPr>
                <w:rFonts w:eastAsia="Calibri"/>
                <w:sz w:val="18"/>
                <w:szCs w:val="18"/>
              </w:rPr>
              <w:t>0,5 por semestre</w:t>
            </w:r>
          </w:p>
        </w:tc>
        <w:tc>
          <w:tcPr>
            <w:tcW w:w="992" w:type="dxa"/>
            <w:shd w:val="clear" w:color="auto" w:fill="auto"/>
          </w:tcPr>
          <w:p w14:paraId="2D9535F8" w14:textId="77777777" w:rsidR="00BC3FAA" w:rsidRPr="00C3562C" w:rsidRDefault="00BC3FAA" w:rsidP="00FD7FBB">
            <w:pPr>
              <w:spacing w:after="0" w:line="276" w:lineRule="auto"/>
              <w:ind w:left="0" w:right="0" w:firstLine="0"/>
              <w:jc w:val="center"/>
              <w:rPr>
                <w:sz w:val="18"/>
                <w:szCs w:val="18"/>
              </w:rPr>
            </w:pPr>
            <w:r w:rsidRPr="00E502C3">
              <w:rPr>
                <w:rFonts w:eastAsia="Calibri"/>
                <w:color w:val="auto"/>
                <w:sz w:val="18"/>
                <w:szCs w:val="18"/>
                <w:highlight w:val="lightGray"/>
              </w:rPr>
              <w:t>2,0 pontos</w:t>
            </w:r>
          </w:p>
        </w:tc>
        <w:tc>
          <w:tcPr>
            <w:tcW w:w="993" w:type="dxa"/>
            <w:shd w:val="clear" w:color="auto" w:fill="auto"/>
            <w:vAlign w:val="center"/>
          </w:tcPr>
          <w:p w14:paraId="5044387E"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auto"/>
            <w:vAlign w:val="center"/>
          </w:tcPr>
          <w:p w14:paraId="64382BF6" w14:textId="77777777" w:rsidR="00BC3FAA" w:rsidRPr="00C3562C" w:rsidRDefault="00BC3FAA" w:rsidP="005907E0">
            <w:pPr>
              <w:spacing w:after="0" w:line="276" w:lineRule="auto"/>
              <w:ind w:left="0" w:right="0" w:firstLine="0"/>
              <w:jc w:val="center"/>
              <w:rPr>
                <w:sz w:val="18"/>
                <w:szCs w:val="18"/>
              </w:rPr>
            </w:pPr>
          </w:p>
        </w:tc>
      </w:tr>
      <w:tr w:rsidR="00BC3FAA" w:rsidRPr="00C3562C" w14:paraId="5D41FCA2" w14:textId="77777777" w:rsidTr="00BC3FAA">
        <w:trPr>
          <w:trHeight w:val="254"/>
        </w:trPr>
        <w:tc>
          <w:tcPr>
            <w:tcW w:w="962" w:type="dxa"/>
            <w:vMerge/>
            <w:shd w:val="clear" w:color="auto" w:fill="auto"/>
          </w:tcPr>
          <w:p w14:paraId="50E11791" w14:textId="77777777" w:rsidR="00BC3FAA" w:rsidRPr="00C3562C" w:rsidRDefault="00BC3FAA" w:rsidP="00C41028">
            <w:pPr>
              <w:spacing w:after="0" w:line="276" w:lineRule="auto"/>
              <w:ind w:left="0" w:right="0" w:firstLine="0"/>
              <w:jc w:val="left"/>
              <w:rPr>
                <w:sz w:val="18"/>
                <w:szCs w:val="18"/>
              </w:rPr>
            </w:pPr>
          </w:p>
        </w:tc>
        <w:tc>
          <w:tcPr>
            <w:tcW w:w="4536" w:type="dxa"/>
            <w:shd w:val="clear" w:color="auto" w:fill="DEEAF6" w:themeFill="accent1" w:themeFillTint="33"/>
          </w:tcPr>
          <w:p w14:paraId="6651E7CC" w14:textId="77777777" w:rsidR="00BC3FAA" w:rsidRPr="00054214" w:rsidRDefault="00BC3FAA" w:rsidP="00054214">
            <w:pPr>
              <w:spacing w:after="15" w:line="228" w:lineRule="auto"/>
              <w:ind w:left="0" w:right="550" w:firstLine="0"/>
              <w:jc w:val="left"/>
              <w:rPr>
                <w:rFonts w:eastAsia="Arial"/>
                <w:sz w:val="18"/>
                <w:szCs w:val="18"/>
              </w:rPr>
            </w:pPr>
            <w:r w:rsidRPr="00054214">
              <w:rPr>
                <w:rFonts w:eastAsia="Calibri"/>
                <w:b/>
                <w:sz w:val="18"/>
                <w:szCs w:val="18"/>
              </w:rPr>
              <w:t xml:space="preserve">Total parcial </w:t>
            </w:r>
            <w:r w:rsidRPr="00054214">
              <w:rPr>
                <w:b/>
                <w:color w:val="00000A"/>
                <w:sz w:val="18"/>
                <w:szCs w:val="18"/>
              </w:rPr>
              <w:t xml:space="preserve"> </w:t>
            </w:r>
          </w:p>
        </w:tc>
        <w:tc>
          <w:tcPr>
            <w:tcW w:w="1701" w:type="dxa"/>
            <w:shd w:val="clear" w:color="auto" w:fill="DEEAF6" w:themeFill="accent1" w:themeFillTint="33"/>
          </w:tcPr>
          <w:p w14:paraId="6F3659F1" w14:textId="77777777" w:rsidR="00BC3FAA" w:rsidRPr="00C3562C" w:rsidRDefault="00BC3FAA" w:rsidP="00C76614">
            <w:pPr>
              <w:spacing w:after="0" w:line="240" w:lineRule="auto"/>
              <w:ind w:left="0" w:right="0" w:firstLine="0"/>
              <w:jc w:val="left"/>
              <w:rPr>
                <w:rFonts w:eastAsia="Calibri"/>
                <w:sz w:val="18"/>
                <w:szCs w:val="18"/>
              </w:rPr>
            </w:pPr>
            <w:r w:rsidRPr="00C3562C">
              <w:rPr>
                <w:rFonts w:eastAsia="Calibri"/>
                <w:b/>
                <w:sz w:val="18"/>
                <w:szCs w:val="18"/>
              </w:rPr>
              <w:t xml:space="preserve"> </w:t>
            </w:r>
            <w:r w:rsidRPr="004E6AD5">
              <w:rPr>
                <w:rFonts w:eastAsia="Calibri"/>
                <w:b/>
                <w:sz w:val="18"/>
                <w:szCs w:val="18"/>
                <w:highlight w:val="lightGray"/>
              </w:rPr>
              <w:t>30,0</w:t>
            </w:r>
          </w:p>
        </w:tc>
        <w:tc>
          <w:tcPr>
            <w:tcW w:w="992" w:type="dxa"/>
            <w:shd w:val="clear" w:color="auto" w:fill="DEEAF6" w:themeFill="accent1" w:themeFillTint="33"/>
            <w:vAlign w:val="center"/>
          </w:tcPr>
          <w:p w14:paraId="132574C7" w14:textId="77777777" w:rsidR="00BC3FAA" w:rsidRPr="00C3562C" w:rsidRDefault="00BC3FAA" w:rsidP="00C41028">
            <w:pPr>
              <w:spacing w:after="0" w:line="276" w:lineRule="auto"/>
              <w:ind w:left="0" w:right="0" w:firstLine="0"/>
              <w:jc w:val="center"/>
              <w:rPr>
                <w:rFonts w:eastAsia="Calibri"/>
                <w:sz w:val="18"/>
                <w:szCs w:val="18"/>
              </w:rPr>
            </w:pPr>
            <w:r w:rsidRPr="00C3562C">
              <w:rPr>
                <w:rFonts w:eastAsia="Calibri"/>
                <w:sz w:val="18"/>
                <w:szCs w:val="18"/>
              </w:rPr>
              <w:t>30,0</w:t>
            </w:r>
          </w:p>
        </w:tc>
        <w:tc>
          <w:tcPr>
            <w:tcW w:w="993" w:type="dxa"/>
            <w:shd w:val="clear" w:color="auto" w:fill="DEEAF6" w:themeFill="accent1" w:themeFillTint="33"/>
            <w:vAlign w:val="center"/>
          </w:tcPr>
          <w:p w14:paraId="1EFDC472" w14:textId="77777777" w:rsidR="00BC3FAA" w:rsidRPr="00C3562C" w:rsidRDefault="00BC3FAA" w:rsidP="005907E0">
            <w:pPr>
              <w:spacing w:after="0" w:line="276" w:lineRule="auto"/>
              <w:ind w:left="0" w:right="0" w:firstLine="0"/>
              <w:jc w:val="center"/>
              <w:rPr>
                <w:rFonts w:eastAsia="Calibri"/>
                <w:sz w:val="18"/>
                <w:szCs w:val="18"/>
              </w:rPr>
            </w:pPr>
          </w:p>
        </w:tc>
        <w:tc>
          <w:tcPr>
            <w:tcW w:w="1134" w:type="dxa"/>
            <w:shd w:val="clear" w:color="auto" w:fill="DEEAF6" w:themeFill="accent1" w:themeFillTint="33"/>
            <w:vAlign w:val="center"/>
          </w:tcPr>
          <w:p w14:paraId="08660E34" w14:textId="77777777" w:rsidR="00BC3FAA" w:rsidRPr="00C3562C" w:rsidRDefault="00BC3FAA" w:rsidP="005907E0">
            <w:pPr>
              <w:spacing w:after="0" w:line="276" w:lineRule="auto"/>
              <w:ind w:left="0" w:right="0" w:firstLine="0"/>
              <w:jc w:val="center"/>
              <w:rPr>
                <w:rFonts w:eastAsia="Calibri"/>
                <w:sz w:val="18"/>
                <w:szCs w:val="18"/>
              </w:rPr>
            </w:pPr>
          </w:p>
        </w:tc>
      </w:tr>
    </w:tbl>
    <w:p w14:paraId="4785AAE4" w14:textId="77777777" w:rsidR="00F276A8" w:rsidRPr="00C3562C" w:rsidRDefault="00F276A8">
      <w:pPr>
        <w:rPr>
          <w:sz w:val="18"/>
          <w:szCs w:val="18"/>
        </w:rPr>
      </w:pPr>
      <w:r w:rsidRPr="00C3562C">
        <w:rPr>
          <w:sz w:val="18"/>
          <w:szCs w:val="18"/>
        </w:rPr>
        <w:br w:type="page"/>
      </w:r>
    </w:p>
    <w:tbl>
      <w:tblPr>
        <w:tblStyle w:val="TableGrid"/>
        <w:tblW w:w="10318"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25" w:type="dxa"/>
        </w:tblCellMar>
        <w:tblLook w:val="04A0" w:firstRow="1" w:lastRow="0" w:firstColumn="1" w:lastColumn="0" w:noHBand="0" w:noVBand="1"/>
      </w:tblPr>
      <w:tblGrid>
        <w:gridCol w:w="962"/>
        <w:gridCol w:w="4536"/>
        <w:gridCol w:w="1701"/>
        <w:gridCol w:w="992"/>
        <w:gridCol w:w="993"/>
        <w:gridCol w:w="1134"/>
      </w:tblGrid>
      <w:tr w:rsidR="00BC3FAA" w:rsidRPr="00C3562C" w14:paraId="66CD06D0" w14:textId="77777777" w:rsidTr="0032368E">
        <w:trPr>
          <w:trHeight w:val="265"/>
        </w:trPr>
        <w:tc>
          <w:tcPr>
            <w:tcW w:w="962" w:type="dxa"/>
            <w:vAlign w:val="center"/>
          </w:tcPr>
          <w:p w14:paraId="169BAF6B" w14:textId="44D6C328" w:rsidR="00BC3FAA" w:rsidRPr="00C3562C" w:rsidRDefault="00BC3FAA" w:rsidP="00BC3FAA">
            <w:pPr>
              <w:spacing w:after="29" w:line="240" w:lineRule="auto"/>
              <w:ind w:left="0" w:right="113" w:firstLine="0"/>
              <w:jc w:val="center"/>
              <w:rPr>
                <w:rFonts w:eastAsia="Calibri"/>
                <w:sz w:val="18"/>
                <w:szCs w:val="18"/>
              </w:rPr>
            </w:pPr>
            <w:r w:rsidRPr="00C3562C">
              <w:rPr>
                <w:rFonts w:eastAsia="Calibri"/>
                <w:b/>
                <w:sz w:val="18"/>
                <w:szCs w:val="18"/>
              </w:rPr>
              <w:lastRenderedPageBreak/>
              <w:t>Critérios</w:t>
            </w:r>
          </w:p>
        </w:tc>
        <w:tc>
          <w:tcPr>
            <w:tcW w:w="4536" w:type="dxa"/>
            <w:shd w:val="clear" w:color="auto" w:fill="auto"/>
            <w:vAlign w:val="center"/>
          </w:tcPr>
          <w:p w14:paraId="6DA5478D" w14:textId="7E09BA02" w:rsidR="00BC3FAA" w:rsidRPr="00BC3FAA" w:rsidRDefault="00BC3FAA" w:rsidP="00BC3FAA">
            <w:pPr>
              <w:spacing w:after="0" w:line="276" w:lineRule="auto"/>
              <w:ind w:left="0" w:right="0" w:firstLine="0"/>
              <w:jc w:val="left"/>
              <w:rPr>
                <w:rFonts w:eastAsia="Calibri"/>
                <w:color w:val="FF0000"/>
                <w:sz w:val="18"/>
                <w:szCs w:val="18"/>
              </w:rPr>
            </w:pPr>
            <w:r w:rsidRPr="00C3562C">
              <w:rPr>
                <w:rFonts w:eastAsia="Calibri"/>
                <w:b/>
                <w:sz w:val="18"/>
                <w:szCs w:val="18"/>
              </w:rPr>
              <w:t>Item</w:t>
            </w:r>
          </w:p>
        </w:tc>
        <w:tc>
          <w:tcPr>
            <w:tcW w:w="1701" w:type="dxa"/>
            <w:shd w:val="clear" w:color="auto" w:fill="auto"/>
            <w:vAlign w:val="center"/>
          </w:tcPr>
          <w:p w14:paraId="78B6E873" w14:textId="5631CED1" w:rsidR="00BC3FAA" w:rsidRPr="00C3562C" w:rsidRDefault="00BC3FAA" w:rsidP="00BC3FAA">
            <w:pPr>
              <w:jc w:val="left"/>
              <w:rPr>
                <w:sz w:val="18"/>
                <w:szCs w:val="18"/>
              </w:rPr>
            </w:pPr>
            <w:r w:rsidRPr="00C3562C">
              <w:rPr>
                <w:rFonts w:eastAsia="Calibri"/>
                <w:b/>
                <w:sz w:val="18"/>
                <w:szCs w:val="18"/>
              </w:rPr>
              <w:t>Pontuação</w:t>
            </w:r>
          </w:p>
        </w:tc>
        <w:tc>
          <w:tcPr>
            <w:tcW w:w="992" w:type="dxa"/>
            <w:vAlign w:val="center"/>
          </w:tcPr>
          <w:p w14:paraId="1C008A47" w14:textId="4FD81DF0" w:rsidR="00BC3FAA" w:rsidRPr="00C3562C" w:rsidRDefault="00BC3FAA" w:rsidP="00BC3FAA">
            <w:pPr>
              <w:spacing w:after="0" w:line="276" w:lineRule="auto"/>
              <w:ind w:left="0" w:right="0" w:firstLine="0"/>
              <w:jc w:val="center"/>
              <w:rPr>
                <w:rFonts w:eastAsia="Calibri"/>
                <w:sz w:val="18"/>
                <w:szCs w:val="18"/>
              </w:rPr>
            </w:pPr>
            <w:r w:rsidRPr="00C3562C">
              <w:rPr>
                <w:rFonts w:eastAsia="Calibri"/>
                <w:b/>
                <w:sz w:val="18"/>
                <w:szCs w:val="18"/>
              </w:rPr>
              <w:t>Pontuação Máxima</w:t>
            </w:r>
          </w:p>
        </w:tc>
        <w:tc>
          <w:tcPr>
            <w:tcW w:w="993" w:type="dxa"/>
            <w:shd w:val="clear" w:color="auto" w:fill="auto"/>
            <w:vAlign w:val="center"/>
          </w:tcPr>
          <w:p w14:paraId="5BC57B11" w14:textId="31015D40" w:rsidR="00BC3FAA" w:rsidRDefault="00BC3FAA" w:rsidP="00BC3FAA">
            <w:pPr>
              <w:spacing w:after="0" w:line="276" w:lineRule="auto"/>
              <w:ind w:left="0" w:right="0" w:firstLine="0"/>
              <w:jc w:val="center"/>
              <w:rPr>
                <w:rFonts w:eastAsia="Calibri"/>
                <w:color w:val="4472C4" w:themeColor="accent5"/>
                <w:sz w:val="18"/>
                <w:szCs w:val="18"/>
              </w:rPr>
            </w:pPr>
            <w:r w:rsidRPr="00C3562C">
              <w:rPr>
                <w:rFonts w:eastAsia="Calibri"/>
                <w:b/>
                <w:sz w:val="18"/>
                <w:szCs w:val="18"/>
              </w:rPr>
              <w:t>Total de itens indicados pelo candidato</w:t>
            </w:r>
          </w:p>
        </w:tc>
        <w:tc>
          <w:tcPr>
            <w:tcW w:w="1134" w:type="dxa"/>
            <w:shd w:val="clear" w:color="auto" w:fill="auto"/>
            <w:vAlign w:val="center"/>
          </w:tcPr>
          <w:p w14:paraId="420F1AA2" w14:textId="1C632AA8" w:rsidR="00BC3FAA" w:rsidRPr="00C3562C" w:rsidRDefault="00BC3FAA" w:rsidP="00BC3FAA">
            <w:pPr>
              <w:spacing w:after="0" w:line="276" w:lineRule="auto"/>
              <w:ind w:left="0" w:right="0" w:firstLine="0"/>
              <w:jc w:val="center"/>
              <w:rPr>
                <w:sz w:val="18"/>
                <w:szCs w:val="18"/>
              </w:rPr>
            </w:pPr>
            <w:r w:rsidRPr="00C3562C">
              <w:rPr>
                <w:rFonts w:eastAsia="Calibri"/>
                <w:b/>
                <w:sz w:val="18"/>
                <w:szCs w:val="18"/>
              </w:rPr>
              <w:t>Pontuação sugerida pelo candidato</w:t>
            </w:r>
          </w:p>
        </w:tc>
      </w:tr>
      <w:tr w:rsidR="00BC3FAA" w:rsidRPr="00C3562C" w14:paraId="70C15F58" w14:textId="77777777" w:rsidTr="0032368E">
        <w:trPr>
          <w:trHeight w:val="265"/>
        </w:trPr>
        <w:tc>
          <w:tcPr>
            <w:tcW w:w="962" w:type="dxa"/>
            <w:vMerge w:val="restart"/>
            <w:textDirection w:val="btLr"/>
            <w:vAlign w:val="center"/>
          </w:tcPr>
          <w:p w14:paraId="6DF9D713" w14:textId="77777777" w:rsidR="00BC3FAA" w:rsidRPr="00C3562C" w:rsidRDefault="00BC3FAA" w:rsidP="00BC3FAA">
            <w:pPr>
              <w:spacing w:after="29" w:line="240" w:lineRule="auto"/>
              <w:ind w:left="113" w:right="113" w:firstLine="0"/>
              <w:jc w:val="center"/>
              <w:rPr>
                <w:sz w:val="18"/>
                <w:szCs w:val="18"/>
              </w:rPr>
            </w:pPr>
            <w:r w:rsidRPr="00C3562C">
              <w:rPr>
                <w:rFonts w:eastAsia="Calibri"/>
                <w:sz w:val="18"/>
                <w:szCs w:val="18"/>
              </w:rPr>
              <w:t>Publicações e Atividades acadêmicas</w:t>
            </w:r>
          </w:p>
        </w:tc>
        <w:tc>
          <w:tcPr>
            <w:tcW w:w="4536" w:type="dxa"/>
            <w:shd w:val="clear" w:color="auto" w:fill="auto"/>
            <w:vAlign w:val="center"/>
          </w:tcPr>
          <w:p w14:paraId="24BCE379"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Calibri"/>
                <w:color w:val="000000" w:themeColor="text1"/>
                <w:sz w:val="18"/>
                <w:szCs w:val="18"/>
              </w:rPr>
              <w:t xml:space="preserve">Artigo publicado em periódico </w:t>
            </w:r>
            <w:r w:rsidRPr="00CD15C2">
              <w:rPr>
                <w:color w:val="000000" w:themeColor="text1"/>
                <w:sz w:val="18"/>
                <w:szCs w:val="18"/>
              </w:rPr>
              <w:t>avaliados pela CAPES</w:t>
            </w:r>
            <w:r w:rsidRPr="00CD15C2">
              <w:rPr>
                <w:rFonts w:eastAsia="Calibri"/>
                <w:color w:val="000000" w:themeColor="text1"/>
                <w:sz w:val="18"/>
                <w:szCs w:val="18"/>
              </w:rPr>
              <w:t xml:space="preserve"> – Qualis A-1, A-2</w:t>
            </w:r>
          </w:p>
        </w:tc>
        <w:tc>
          <w:tcPr>
            <w:tcW w:w="1701" w:type="dxa"/>
            <w:shd w:val="clear" w:color="auto" w:fill="auto"/>
            <w:vAlign w:val="center"/>
          </w:tcPr>
          <w:p w14:paraId="7D6F5E43" w14:textId="77777777" w:rsidR="00BC3FAA" w:rsidRPr="00CD15C2" w:rsidRDefault="00BC3FAA" w:rsidP="00BC3FAA">
            <w:pPr>
              <w:jc w:val="left"/>
              <w:rPr>
                <w:color w:val="000000" w:themeColor="text1"/>
                <w:sz w:val="18"/>
                <w:szCs w:val="18"/>
              </w:rPr>
            </w:pPr>
            <w:r w:rsidRPr="00CD15C2">
              <w:rPr>
                <w:color w:val="000000" w:themeColor="text1"/>
                <w:sz w:val="18"/>
                <w:szCs w:val="18"/>
              </w:rPr>
              <w:t xml:space="preserve">2,5 pontos por artigo  </w:t>
            </w:r>
          </w:p>
        </w:tc>
        <w:tc>
          <w:tcPr>
            <w:tcW w:w="992" w:type="dxa"/>
            <w:vMerge w:val="restart"/>
            <w:vAlign w:val="center"/>
          </w:tcPr>
          <w:p w14:paraId="34ECF501" w14:textId="349F1835" w:rsidR="00BC3FAA" w:rsidRPr="00CD15C2" w:rsidRDefault="00CD15C2" w:rsidP="00CD15C2">
            <w:pPr>
              <w:spacing w:after="0" w:line="276" w:lineRule="auto"/>
              <w:ind w:left="0" w:right="0" w:firstLine="0"/>
              <w:jc w:val="center"/>
              <w:rPr>
                <w:color w:val="000000" w:themeColor="text1"/>
                <w:sz w:val="18"/>
                <w:szCs w:val="18"/>
              </w:rPr>
            </w:pPr>
            <w:r>
              <w:rPr>
                <w:rFonts w:eastAsia="Calibri"/>
                <w:color w:val="000000" w:themeColor="text1"/>
                <w:sz w:val="18"/>
                <w:szCs w:val="18"/>
              </w:rPr>
              <w:t>20,0</w:t>
            </w:r>
            <w:r w:rsidR="00BC3FAA" w:rsidRPr="00CD15C2">
              <w:rPr>
                <w:rFonts w:eastAsia="Calibri"/>
                <w:color w:val="000000" w:themeColor="text1"/>
                <w:sz w:val="18"/>
                <w:szCs w:val="18"/>
              </w:rPr>
              <w:t xml:space="preserve"> pontos</w:t>
            </w:r>
          </w:p>
        </w:tc>
        <w:tc>
          <w:tcPr>
            <w:tcW w:w="993" w:type="dxa"/>
            <w:shd w:val="clear" w:color="auto" w:fill="auto"/>
            <w:vAlign w:val="center"/>
          </w:tcPr>
          <w:p w14:paraId="01800208" w14:textId="46B7ECBE"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26DA9824" w14:textId="77777777" w:rsidR="00BC3FAA" w:rsidRPr="00C3562C" w:rsidRDefault="00BC3FAA" w:rsidP="00BC3FAA">
            <w:pPr>
              <w:spacing w:after="0" w:line="276" w:lineRule="auto"/>
              <w:ind w:left="0" w:right="0" w:firstLine="0"/>
              <w:jc w:val="center"/>
              <w:rPr>
                <w:sz w:val="18"/>
                <w:szCs w:val="18"/>
              </w:rPr>
            </w:pPr>
          </w:p>
        </w:tc>
      </w:tr>
      <w:tr w:rsidR="00BC3FAA" w:rsidRPr="00C3562C" w14:paraId="6276A112" w14:textId="77777777" w:rsidTr="0032368E">
        <w:trPr>
          <w:trHeight w:val="253"/>
        </w:trPr>
        <w:tc>
          <w:tcPr>
            <w:tcW w:w="962" w:type="dxa"/>
            <w:vMerge/>
          </w:tcPr>
          <w:p w14:paraId="4FC930FE"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74694E92" w14:textId="31D05AA8" w:rsidR="00BC3FAA" w:rsidRPr="00CD15C2" w:rsidRDefault="00BC3FAA" w:rsidP="00BC3FAA">
            <w:pPr>
              <w:pStyle w:val="PargrafodaLista"/>
              <w:numPr>
                <w:ilvl w:val="0"/>
                <w:numId w:val="24"/>
              </w:numPr>
              <w:spacing w:after="0" w:line="276" w:lineRule="auto"/>
              <w:ind w:left="370" w:right="0" w:hanging="283"/>
              <w:jc w:val="left"/>
              <w:rPr>
                <w:rFonts w:eastAsia="Calibri"/>
                <w:color w:val="000000" w:themeColor="text1"/>
                <w:sz w:val="18"/>
                <w:szCs w:val="18"/>
              </w:rPr>
            </w:pPr>
            <w:r w:rsidRPr="00CD15C2">
              <w:rPr>
                <w:rFonts w:eastAsia="Calibri"/>
                <w:color w:val="000000" w:themeColor="text1"/>
                <w:sz w:val="18"/>
                <w:szCs w:val="18"/>
              </w:rPr>
              <w:t xml:space="preserve">Artigo publicado em periódico </w:t>
            </w:r>
            <w:r w:rsidRPr="00CD15C2">
              <w:rPr>
                <w:color w:val="000000" w:themeColor="text1"/>
                <w:sz w:val="18"/>
                <w:szCs w:val="18"/>
              </w:rPr>
              <w:t>avaliados pela CAPES</w:t>
            </w:r>
            <w:r w:rsidRPr="00CD15C2">
              <w:rPr>
                <w:rFonts w:eastAsia="Calibri"/>
                <w:color w:val="000000" w:themeColor="text1"/>
                <w:sz w:val="18"/>
                <w:szCs w:val="18"/>
              </w:rPr>
              <w:t xml:space="preserve"> – Qualis A-3, A-4</w:t>
            </w:r>
          </w:p>
        </w:tc>
        <w:tc>
          <w:tcPr>
            <w:tcW w:w="1701" w:type="dxa"/>
            <w:shd w:val="clear" w:color="auto" w:fill="auto"/>
            <w:vAlign w:val="center"/>
          </w:tcPr>
          <w:p w14:paraId="06F83021" w14:textId="1488A62A" w:rsidR="00BC3FAA" w:rsidRPr="00CD15C2" w:rsidRDefault="00BC3FAA" w:rsidP="00BC3FAA">
            <w:pPr>
              <w:jc w:val="left"/>
              <w:rPr>
                <w:color w:val="000000" w:themeColor="text1"/>
                <w:sz w:val="18"/>
                <w:szCs w:val="18"/>
              </w:rPr>
            </w:pPr>
            <w:r w:rsidRPr="00CD15C2">
              <w:rPr>
                <w:color w:val="000000" w:themeColor="text1"/>
                <w:sz w:val="18"/>
                <w:szCs w:val="18"/>
              </w:rPr>
              <w:t>2,0 pontos por artigo</w:t>
            </w:r>
          </w:p>
        </w:tc>
        <w:tc>
          <w:tcPr>
            <w:tcW w:w="992" w:type="dxa"/>
            <w:vMerge/>
            <w:vAlign w:val="center"/>
          </w:tcPr>
          <w:p w14:paraId="7A5B037A" w14:textId="77777777" w:rsidR="00BC3FAA" w:rsidRPr="00CD15C2" w:rsidRDefault="00BC3FAA" w:rsidP="00BC3FAA">
            <w:pPr>
              <w:spacing w:after="0" w:line="276" w:lineRule="auto"/>
              <w:ind w:left="0" w:right="0"/>
              <w:jc w:val="center"/>
              <w:rPr>
                <w:color w:val="000000" w:themeColor="text1"/>
                <w:sz w:val="18"/>
                <w:szCs w:val="18"/>
              </w:rPr>
            </w:pPr>
          </w:p>
        </w:tc>
        <w:tc>
          <w:tcPr>
            <w:tcW w:w="993" w:type="dxa"/>
            <w:shd w:val="clear" w:color="auto" w:fill="auto"/>
            <w:vAlign w:val="center"/>
          </w:tcPr>
          <w:p w14:paraId="10A166F2"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1AF6FCB3" w14:textId="77777777" w:rsidR="00BC3FAA" w:rsidRPr="00C3562C" w:rsidRDefault="00BC3FAA" w:rsidP="00BC3FAA">
            <w:pPr>
              <w:spacing w:after="0" w:line="276" w:lineRule="auto"/>
              <w:ind w:left="0" w:right="0" w:firstLine="0"/>
              <w:jc w:val="center"/>
              <w:rPr>
                <w:sz w:val="18"/>
                <w:szCs w:val="18"/>
              </w:rPr>
            </w:pPr>
          </w:p>
        </w:tc>
      </w:tr>
      <w:tr w:rsidR="00BC3FAA" w:rsidRPr="00C3562C" w14:paraId="106E32A7" w14:textId="77777777" w:rsidTr="0032368E">
        <w:trPr>
          <w:trHeight w:val="253"/>
        </w:trPr>
        <w:tc>
          <w:tcPr>
            <w:tcW w:w="962" w:type="dxa"/>
            <w:vMerge/>
          </w:tcPr>
          <w:p w14:paraId="4573B35C"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02B4A060"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Calibri"/>
                <w:color w:val="000000" w:themeColor="text1"/>
                <w:sz w:val="18"/>
                <w:szCs w:val="18"/>
              </w:rPr>
              <w:t xml:space="preserve">Artigo publicado em periódico </w:t>
            </w:r>
            <w:r w:rsidRPr="00CD15C2">
              <w:rPr>
                <w:color w:val="000000" w:themeColor="text1"/>
                <w:sz w:val="18"/>
                <w:szCs w:val="18"/>
              </w:rPr>
              <w:t>avaliados pela CAPES</w:t>
            </w:r>
            <w:r w:rsidRPr="00CD15C2">
              <w:rPr>
                <w:rFonts w:eastAsia="Calibri"/>
                <w:color w:val="000000" w:themeColor="text1"/>
                <w:sz w:val="18"/>
                <w:szCs w:val="18"/>
              </w:rPr>
              <w:t xml:space="preserve"> – Qualis B-1</w:t>
            </w:r>
            <w:r w:rsidRPr="00CD15C2">
              <w:rPr>
                <w:b/>
                <w:color w:val="000000" w:themeColor="text1"/>
                <w:sz w:val="18"/>
                <w:szCs w:val="18"/>
              </w:rPr>
              <w:t xml:space="preserve">, </w:t>
            </w:r>
            <w:r w:rsidRPr="00CD15C2">
              <w:rPr>
                <w:rFonts w:eastAsia="Calibri"/>
                <w:color w:val="000000" w:themeColor="text1"/>
                <w:sz w:val="18"/>
                <w:szCs w:val="18"/>
              </w:rPr>
              <w:t xml:space="preserve">B-2 </w:t>
            </w:r>
          </w:p>
        </w:tc>
        <w:tc>
          <w:tcPr>
            <w:tcW w:w="1701" w:type="dxa"/>
            <w:shd w:val="clear" w:color="auto" w:fill="auto"/>
            <w:vAlign w:val="center"/>
          </w:tcPr>
          <w:p w14:paraId="66792F15" w14:textId="77777777" w:rsidR="00BC3FAA" w:rsidRPr="00CD15C2" w:rsidRDefault="00BC3FAA" w:rsidP="00BC3FAA">
            <w:pPr>
              <w:jc w:val="left"/>
              <w:rPr>
                <w:color w:val="000000" w:themeColor="text1"/>
                <w:sz w:val="18"/>
                <w:szCs w:val="18"/>
              </w:rPr>
            </w:pPr>
            <w:r w:rsidRPr="00CD15C2">
              <w:rPr>
                <w:color w:val="000000" w:themeColor="text1"/>
                <w:sz w:val="18"/>
                <w:szCs w:val="18"/>
              </w:rPr>
              <w:t xml:space="preserve">1,75 pontos por artigo  </w:t>
            </w:r>
          </w:p>
        </w:tc>
        <w:tc>
          <w:tcPr>
            <w:tcW w:w="992" w:type="dxa"/>
            <w:vMerge/>
            <w:vAlign w:val="center"/>
          </w:tcPr>
          <w:p w14:paraId="521018EA" w14:textId="77777777" w:rsidR="00BC3FAA" w:rsidRPr="00CD15C2" w:rsidRDefault="00BC3FAA" w:rsidP="00BC3FAA">
            <w:pPr>
              <w:spacing w:after="0" w:line="276" w:lineRule="auto"/>
              <w:ind w:left="0" w:right="0"/>
              <w:jc w:val="center"/>
              <w:rPr>
                <w:color w:val="000000" w:themeColor="text1"/>
                <w:sz w:val="18"/>
                <w:szCs w:val="18"/>
              </w:rPr>
            </w:pPr>
          </w:p>
        </w:tc>
        <w:tc>
          <w:tcPr>
            <w:tcW w:w="993" w:type="dxa"/>
            <w:shd w:val="clear" w:color="auto" w:fill="auto"/>
            <w:vAlign w:val="center"/>
          </w:tcPr>
          <w:p w14:paraId="4E98A325" w14:textId="19021E73"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50B7AFFC" w14:textId="77777777" w:rsidR="00BC3FAA" w:rsidRPr="00C3562C" w:rsidRDefault="00BC3FAA" w:rsidP="00BC3FAA">
            <w:pPr>
              <w:spacing w:after="0" w:line="276" w:lineRule="auto"/>
              <w:ind w:left="0" w:right="0" w:firstLine="0"/>
              <w:jc w:val="center"/>
              <w:rPr>
                <w:sz w:val="18"/>
                <w:szCs w:val="18"/>
              </w:rPr>
            </w:pPr>
          </w:p>
        </w:tc>
      </w:tr>
      <w:tr w:rsidR="00BC3FAA" w:rsidRPr="00C3562C" w14:paraId="5A97B2CB" w14:textId="77777777" w:rsidTr="0032368E">
        <w:trPr>
          <w:trHeight w:val="254"/>
        </w:trPr>
        <w:tc>
          <w:tcPr>
            <w:tcW w:w="962" w:type="dxa"/>
            <w:vMerge/>
          </w:tcPr>
          <w:p w14:paraId="6E99EE55"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22591F87"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Calibri"/>
                <w:color w:val="000000" w:themeColor="text1"/>
                <w:sz w:val="18"/>
                <w:szCs w:val="18"/>
              </w:rPr>
              <w:t xml:space="preserve">Artigo publicado em periódico </w:t>
            </w:r>
            <w:r w:rsidRPr="00CD15C2">
              <w:rPr>
                <w:color w:val="000000" w:themeColor="text1"/>
                <w:sz w:val="18"/>
                <w:szCs w:val="18"/>
              </w:rPr>
              <w:t>avaliados pela CAPES</w:t>
            </w:r>
            <w:r w:rsidRPr="00CD15C2">
              <w:rPr>
                <w:rFonts w:eastAsia="Calibri"/>
                <w:color w:val="000000" w:themeColor="text1"/>
                <w:sz w:val="18"/>
                <w:szCs w:val="18"/>
              </w:rPr>
              <w:t xml:space="preserve"> – Qualis B-3,</w:t>
            </w:r>
            <w:r w:rsidRPr="00CD15C2">
              <w:rPr>
                <w:color w:val="000000" w:themeColor="text1"/>
                <w:sz w:val="18"/>
                <w:szCs w:val="18"/>
              </w:rPr>
              <w:t xml:space="preserve"> ou inferior</w:t>
            </w:r>
          </w:p>
        </w:tc>
        <w:tc>
          <w:tcPr>
            <w:tcW w:w="1701" w:type="dxa"/>
            <w:shd w:val="clear" w:color="auto" w:fill="auto"/>
            <w:vAlign w:val="center"/>
          </w:tcPr>
          <w:p w14:paraId="501B4034" w14:textId="77777777" w:rsidR="00BC3FAA" w:rsidRPr="00CD15C2" w:rsidRDefault="00BC3FAA" w:rsidP="00BC3FAA">
            <w:pPr>
              <w:jc w:val="left"/>
              <w:rPr>
                <w:color w:val="000000" w:themeColor="text1"/>
                <w:sz w:val="18"/>
                <w:szCs w:val="18"/>
              </w:rPr>
            </w:pPr>
            <w:r w:rsidRPr="00CD15C2">
              <w:rPr>
                <w:color w:val="000000" w:themeColor="text1"/>
                <w:sz w:val="18"/>
                <w:szCs w:val="18"/>
              </w:rPr>
              <w:t xml:space="preserve">1,25 pontos por artigo  </w:t>
            </w:r>
          </w:p>
        </w:tc>
        <w:tc>
          <w:tcPr>
            <w:tcW w:w="992" w:type="dxa"/>
            <w:vMerge/>
            <w:vAlign w:val="center"/>
          </w:tcPr>
          <w:p w14:paraId="407AF3A4" w14:textId="77777777" w:rsidR="00BC3FAA" w:rsidRPr="00CD15C2" w:rsidRDefault="00BC3FAA" w:rsidP="00BC3FAA">
            <w:pPr>
              <w:spacing w:after="0" w:line="276" w:lineRule="auto"/>
              <w:ind w:left="0" w:right="0" w:firstLine="0"/>
              <w:jc w:val="center"/>
              <w:rPr>
                <w:color w:val="000000" w:themeColor="text1"/>
                <w:sz w:val="18"/>
                <w:szCs w:val="18"/>
              </w:rPr>
            </w:pPr>
          </w:p>
        </w:tc>
        <w:tc>
          <w:tcPr>
            <w:tcW w:w="993" w:type="dxa"/>
            <w:shd w:val="clear" w:color="auto" w:fill="auto"/>
            <w:vAlign w:val="center"/>
          </w:tcPr>
          <w:p w14:paraId="47E1B1DF" w14:textId="0156EB10"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387182F1" w14:textId="77777777" w:rsidR="00BC3FAA" w:rsidRPr="00C3562C" w:rsidRDefault="00BC3FAA" w:rsidP="00BC3FAA">
            <w:pPr>
              <w:spacing w:after="0" w:line="276" w:lineRule="auto"/>
              <w:ind w:left="0" w:right="0" w:firstLine="0"/>
              <w:jc w:val="center"/>
              <w:rPr>
                <w:sz w:val="18"/>
                <w:szCs w:val="18"/>
              </w:rPr>
            </w:pPr>
          </w:p>
        </w:tc>
      </w:tr>
      <w:tr w:rsidR="00BC3FAA" w:rsidRPr="00C3562C" w14:paraId="5D4F34F3" w14:textId="77777777" w:rsidTr="0032368E">
        <w:trPr>
          <w:trHeight w:val="254"/>
        </w:trPr>
        <w:tc>
          <w:tcPr>
            <w:tcW w:w="962" w:type="dxa"/>
            <w:vMerge/>
          </w:tcPr>
          <w:p w14:paraId="08B30CA9"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57F96CFC" w14:textId="436AD2AE"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Calibri"/>
                <w:color w:val="000000" w:themeColor="text1"/>
                <w:sz w:val="18"/>
                <w:szCs w:val="18"/>
              </w:rPr>
              <w:t>Livro publicado em editora com conselho editorial</w:t>
            </w:r>
          </w:p>
        </w:tc>
        <w:tc>
          <w:tcPr>
            <w:tcW w:w="1701" w:type="dxa"/>
            <w:shd w:val="clear" w:color="auto" w:fill="auto"/>
            <w:vAlign w:val="center"/>
          </w:tcPr>
          <w:p w14:paraId="16D6E53A" w14:textId="77777777" w:rsidR="00BC3FAA" w:rsidRPr="00CD15C2" w:rsidRDefault="00BC3FAA" w:rsidP="00BC3FAA">
            <w:pPr>
              <w:jc w:val="left"/>
              <w:rPr>
                <w:color w:val="000000" w:themeColor="text1"/>
                <w:sz w:val="18"/>
                <w:szCs w:val="18"/>
              </w:rPr>
            </w:pPr>
            <w:r w:rsidRPr="00CD15C2">
              <w:rPr>
                <w:color w:val="000000" w:themeColor="text1"/>
                <w:sz w:val="18"/>
                <w:szCs w:val="18"/>
              </w:rPr>
              <w:t xml:space="preserve">2 pontos por livro  </w:t>
            </w:r>
          </w:p>
        </w:tc>
        <w:tc>
          <w:tcPr>
            <w:tcW w:w="992" w:type="dxa"/>
            <w:vMerge w:val="restart"/>
            <w:vAlign w:val="center"/>
          </w:tcPr>
          <w:p w14:paraId="4D24A834" w14:textId="77777777" w:rsidR="00BC3FAA" w:rsidRPr="00CD15C2" w:rsidRDefault="00BC3FAA" w:rsidP="00BC3FAA">
            <w:pPr>
              <w:spacing w:after="0" w:line="276" w:lineRule="auto"/>
              <w:ind w:left="0" w:right="0"/>
              <w:jc w:val="center"/>
              <w:rPr>
                <w:color w:val="000000" w:themeColor="text1"/>
                <w:sz w:val="18"/>
                <w:szCs w:val="18"/>
              </w:rPr>
            </w:pPr>
            <w:r w:rsidRPr="00CD15C2">
              <w:rPr>
                <w:rFonts w:eastAsia="Calibri"/>
                <w:color w:val="000000" w:themeColor="text1"/>
                <w:sz w:val="18"/>
                <w:szCs w:val="18"/>
              </w:rPr>
              <w:t>8,0 pontos</w:t>
            </w:r>
          </w:p>
        </w:tc>
        <w:tc>
          <w:tcPr>
            <w:tcW w:w="993" w:type="dxa"/>
            <w:shd w:val="clear" w:color="auto" w:fill="auto"/>
            <w:vAlign w:val="center"/>
          </w:tcPr>
          <w:p w14:paraId="1255AD55" w14:textId="7E846AA6"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7BE75291" w14:textId="77777777" w:rsidR="00BC3FAA" w:rsidRPr="00C3562C" w:rsidRDefault="00BC3FAA" w:rsidP="00BC3FAA">
            <w:pPr>
              <w:spacing w:after="0" w:line="276" w:lineRule="auto"/>
              <w:ind w:left="0" w:right="0" w:firstLine="0"/>
              <w:jc w:val="center"/>
              <w:rPr>
                <w:sz w:val="18"/>
                <w:szCs w:val="18"/>
              </w:rPr>
            </w:pPr>
          </w:p>
        </w:tc>
      </w:tr>
      <w:tr w:rsidR="00BC3FAA" w:rsidRPr="00C3562C" w14:paraId="7B888286" w14:textId="77777777" w:rsidTr="0032368E">
        <w:trPr>
          <w:trHeight w:val="499"/>
        </w:trPr>
        <w:tc>
          <w:tcPr>
            <w:tcW w:w="962" w:type="dxa"/>
            <w:vMerge/>
          </w:tcPr>
          <w:p w14:paraId="42AF2B43"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551B9323"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Calibri"/>
                <w:color w:val="000000" w:themeColor="text1"/>
                <w:sz w:val="18"/>
                <w:szCs w:val="18"/>
              </w:rPr>
              <w:t>Capítulo de livro publicado em editora com conselho editorial</w:t>
            </w:r>
            <w:r w:rsidRPr="00CD15C2">
              <w:rPr>
                <w:b/>
                <w:color w:val="000000" w:themeColor="text1"/>
                <w:sz w:val="18"/>
                <w:szCs w:val="18"/>
              </w:rPr>
              <w:t xml:space="preserve"> </w:t>
            </w:r>
          </w:p>
        </w:tc>
        <w:tc>
          <w:tcPr>
            <w:tcW w:w="1701" w:type="dxa"/>
            <w:shd w:val="clear" w:color="auto" w:fill="auto"/>
            <w:vAlign w:val="center"/>
          </w:tcPr>
          <w:p w14:paraId="1DE891D7" w14:textId="77777777" w:rsidR="00BC3FAA" w:rsidRPr="00CD15C2" w:rsidRDefault="00BC3FAA" w:rsidP="00BC3FAA">
            <w:pPr>
              <w:jc w:val="left"/>
              <w:rPr>
                <w:color w:val="000000" w:themeColor="text1"/>
                <w:sz w:val="18"/>
                <w:szCs w:val="18"/>
              </w:rPr>
            </w:pPr>
            <w:r w:rsidRPr="00CD15C2">
              <w:rPr>
                <w:color w:val="000000" w:themeColor="text1"/>
                <w:sz w:val="18"/>
                <w:szCs w:val="18"/>
              </w:rPr>
              <w:t xml:space="preserve">1,75 pontos por capitulo </w:t>
            </w:r>
          </w:p>
        </w:tc>
        <w:tc>
          <w:tcPr>
            <w:tcW w:w="992" w:type="dxa"/>
            <w:vMerge/>
            <w:vAlign w:val="center"/>
          </w:tcPr>
          <w:p w14:paraId="7E2F9CB3" w14:textId="77777777" w:rsidR="00BC3FAA" w:rsidRPr="00CD15C2" w:rsidRDefault="00BC3FAA" w:rsidP="00BC3FAA">
            <w:pPr>
              <w:spacing w:after="0" w:line="276" w:lineRule="auto"/>
              <w:ind w:left="0" w:right="0"/>
              <w:jc w:val="center"/>
              <w:rPr>
                <w:color w:val="000000" w:themeColor="text1"/>
                <w:sz w:val="18"/>
                <w:szCs w:val="18"/>
              </w:rPr>
            </w:pPr>
          </w:p>
        </w:tc>
        <w:tc>
          <w:tcPr>
            <w:tcW w:w="993" w:type="dxa"/>
            <w:shd w:val="clear" w:color="auto" w:fill="auto"/>
            <w:vAlign w:val="center"/>
          </w:tcPr>
          <w:p w14:paraId="039B76B1" w14:textId="38FC5818"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7E251AEC" w14:textId="77777777" w:rsidR="00BC3FAA" w:rsidRPr="00C3562C" w:rsidRDefault="00BC3FAA" w:rsidP="00BC3FAA">
            <w:pPr>
              <w:spacing w:after="0" w:line="276" w:lineRule="auto"/>
              <w:ind w:left="0" w:right="0" w:firstLine="0"/>
              <w:jc w:val="center"/>
              <w:rPr>
                <w:sz w:val="18"/>
                <w:szCs w:val="18"/>
              </w:rPr>
            </w:pPr>
          </w:p>
        </w:tc>
      </w:tr>
      <w:tr w:rsidR="00BC3FAA" w:rsidRPr="00C3562C" w14:paraId="6324F7CB" w14:textId="77777777" w:rsidTr="0032368E">
        <w:trPr>
          <w:trHeight w:val="499"/>
        </w:trPr>
        <w:tc>
          <w:tcPr>
            <w:tcW w:w="962" w:type="dxa"/>
            <w:vMerge/>
          </w:tcPr>
          <w:p w14:paraId="3F045314"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23F3FE9C" w14:textId="77777777" w:rsidR="00BC3FAA" w:rsidRPr="00CD15C2" w:rsidRDefault="00BC3FAA" w:rsidP="00BC3FAA">
            <w:pPr>
              <w:pStyle w:val="PargrafodaLista"/>
              <w:numPr>
                <w:ilvl w:val="0"/>
                <w:numId w:val="24"/>
              </w:numPr>
              <w:spacing w:after="0" w:line="276" w:lineRule="auto"/>
              <w:ind w:left="370" w:right="0" w:hanging="283"/>
              <w:jc w:val="left"/>
              <w:rPr>
                <w:rFonts w:eastAsia="Calibri"/>
                <w:color w:val="000000" w:themeColor="text1"/>
                <w:sz w:val="18"/>
                <w:szCs w:val="18"/>
              </w:rPr>
            </w:pPr>
            <w:r w:rsidRPr="00CD15C2">
              <w:rPr>
                <w:rFonts w:eastAsia="Calibri"/>
                <w:color w:val="000000" w:themeColor="text1"/>
                <w:sz w:val="18"/>
                <w:szCs w:val="18"/>
              </w:rPr>
              <w:t>Livro organizado por editora com conselho editorial</w:t>
            </w:r>
          </w:p>
        </w:tc>
        <w:tc>
          <w:tcPr>
            <w:tcW w:w="1701" w:type="dxa"/>
            <w:shd w:val="clear" w:color="auto" w:fill="auto"/>
            <w:vAlign w:val="center"/>
          </w:tcPr>
          <w:p w14:paraId="627B6011" w14:textId="77777777" w:rsidR="00BC3FAA" w:rsidRPr="00CD15C2" w:rsidRDefault="00BC3FAA" w:rsidP="00BC3FAA">
            <w:pPr>
              <w:jc w:val="left"/>
              <w:rPr>
                <w:color w:val="000000" w:themeColor="text1"/>
                <w:sz w:val="18"/>
                <w:szCs w:val="18"/>
              </w:rPr>
            </w:pPr>
            <w:r w:rsidRPr="00CD15C2">
              <w:rPr>
                <w:color w:val="000000" w:themeColor="text1"/>
                <w:sz w:val="18"/>
                <w:szCs w:val="18"/>
              </w:rPr>
              <w:t>1,75 pontos por livro</w:t>
            </w:r>
          </w:p>
        </w:tc>
        <w:tc>
          <w:tcPr>
            <w:tcW w:w="992" w:type="dxa"/>
            <w:vMerge/>
            <w:vAlign w:val="center"/>
          </w:tcPr>
          <w:p w14:paraId="32214B43" w14:textId="77777777" w:rsidR="00BC3FAA" w:rsidRPr="00CD15C2" w:rsidRDefault="00BC3FAA" w:rsidP="00BC3FAA">
            <w:pPr>
              <w:spacing w:after="0" w:line="276" w:lineRule="auto"/>
              <w:ind w:left="0" w:right="0" w:firstLine="0"/>
              <w:jc w:val="center"/>
              <w:rPr>
                <w:b/>
                <w:color w:val="000000" w:themeColor="text1"/>
                <w:sz w:val="18"/>
                <w:szCs w:val="18"/>
              </w:rPr>
            </w:pPr>
          </w:p>
        </w:tc>
        <w:tc>
          <w:tcPr>
            <w:tcW w:w="993" w:type="dxa"/>
            <w:shd w:val="clear" w:color="auto" w:fill="auto"/>
            <w:vAlign w:val="center"/>
          </w:tcPr>
          <w:p w14:paraId="42511013"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3AE26E5D"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51E6B318" w14:textId="77777777" w:rsidTr="0032368E">
        <w:trPr>
          <w:trHeight w:val="254"/>
        </w:trPr>
        <w:tc>
          <w:tcPr>
            <w:tcW w:w="962" w:type="dxa"/>
            <w:vMerge/>
          </w:tcPr>
          <w:p w14:paraId="1C430229"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51B6A973"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Calibri"/>
                <w:color w:val="000000" w:themeColor="text1"/>
                <w:sz w:val="18"/>
                <w:szCs w:val="18"/>
              </w:rPr>
              <w:t xml:space="preserve">Trabalho completo publicado em evento internacional </w:t>
            </w:r>
            <w:r w:rsidRPr="00CD15C2">
              <w:rPr>
                <w:b/>
                <w:color w:val="000000" w:themeColor="text1"/>
                <w:sz w:val="18"/>
                <w:szCs w:val="18"/>
              </w:rPr>
              <w:t xml:space="preserve"> </w:t>
            </w:r>
          </w:p>
        </w:tc>
        <w:tc>
          <w:tcPr>
            <w:tcW w:w="1701" w:type="dxa"/>
            <w:shd w:val="clear" w:color="auto" w:fill="auto"/>
            <w:vAlign w:val="center"/>
          </w:tcPr>
          <w:p w14:paraId="678F7059" w14:textId="77777777" w:rsidR="00BC3FAA" w:rsidRPr="00CD15C2" w:rsidRDefault="00BC3FAA" w:rsidP="00BC3FAA">
            <w:pPr>
              <w:jc w:val="left"/>
              <w:rPr>
                <w:color w:val="000000" w:themeColor="text1"/>
                <w:sz w:val="18"/>
                <w:szCs w:val="18"/>
              </w:rPr>
            </w:pPr>
            <w:r w:rsidRPr="00CD15C2">
              <w:rPr>
                <w:color w:val="000000" w:themeColor="text1"/>
                <w:sz w:val="18"/>
                <w:szCs w:val="18"/>
              </w:rPr>
              <w:t xml:space="preserve">1 ponto por trabalho  </w:t>
            </w:r>
          </w:p>
        </w:tc>
        <w:tc>
          <w:tcPr>
            <w:tcW w:w="992" w:type="dxa"/>
            <w:vMerge w:val="restart"/>
            <w:vAlign w:val="center"/>
          </w:tcPr>
          <w:p w14:paraId="04D602CB" w14:textId="6156650D" w:rsidR="00BC3FAA" w:rsidRPr="00CD15C2" w:rsidRDefault="00BC3FAA" w:rsidP="00CD15C2">
            <w:pPr>
              <w:spacing w:after="0" w:line="276" w:lineRule="auto"/>
              <w:ind w:left="0" w:right="0"/>
              <w:jc w:val="center"/>
              <w:rPr>
                <w:rFonts w:eastAsia="Calibri"/>
                <w:color w:val="000000" w:themeColor="text1"/>
                <w:sz w:val="18"/>
                <w:szCs w:val="18"/>
              </w:rPr>
            </w:pPr>
            <w:r w:rsidRPr="00CD15C2">
              <w:rPr>
                <w:rFonts w:eastAsia="Calibri"/>
                <w:color w:val="000000" w:themeColor="text1"/>
                <w:sz w:val="18"/>
                <w:szCs w:val="18"/>
              </w:rPr>
              <w:t>1</w:t>
            </w:r>
            <w:r w:rsidR="00CD15C2">
              <w:rPr>
                <w:rFonts w:eastAsia="Calibri"/>
                <w:color w:val="000000" w:themeColor="text1"/>
                <w:sz w:val="18"/>
                <w:szCs w:val="18"/>
              </w:rPr>
              <w:t>3</w:t>
            </w:r>
            <w:r w:rsidRPr="00CD15C2">
              <w:rPr>
                <w:rFonts w:eastAsia="Calibri"/>
                <w:color w:val="000000" w:themeColor="text1"/>
                <w:sz w:val="18"/>
                <w:szCs w:val="18"/>
              </w:rPr>
              <w:t>,5 pontos</w:t>
            </w:r>
          </w:p>
        </w:tc>
        <w:tc>
          <w:tcPr>
            <w:tcW w:w="993" w:type="dxa"/>
            <w:shd w:val="clear" w:color="auto" w:fill="auto"/>
            <w:vAlign w:val="center"/>
          </w:tcPr>
          <w:p w14:paraId="2135CDE9" w14:textId="43CC646A"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282924E9" w14:textId="77777777" w:rsidR="00BC3FAA" w:rsidRPr="00C3562C" w:rsidRDefault="00BC3FAA" w:rsidP="00BC3FAA">
            <w:pPr>
              <w:spacing w:after="0" w:line="276" w:lineRule="auto"/>
              <w:ind w:left="0" w:right="0" w:firstLine="0"/>
              <w:jc w:val="center"/>
              <w:rPr>
                <w:sz w:val="18"/>
                <w:szCs w:val="18"/>
              </w:rPr>
            </w:pPr>
          </w:p>
        </w:tc>
      </w:tr>
      <w:tr w:rsidR="00BC3FAA" w:rsidRPr="00C3562C" w14:paraId="66C02CAE" w14:textId="77777777" w:rsidTr="0032368E">
        <w:trPr>
          <w:trHeight w:val="253"/>
        </w:trPr>
        <w:tc>
          <w:tcPr>
            <w:tcW w:w="962" w:type="dxa"/>
            <w:vMerge/>
          </w:tcPr>
          <w:p w14:paraId="1A718C84"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112873E8"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Calibri"/>
                <w:color w:val="000000" w:themeColor="text1"/>
                <w:sz w:val="18"/>
                <w:szCs w:val="18"/>
              </w:rPr>
              <w:t xml:space="preserve">Trabalho completo publicado em evento nacional </w:t>
            </w:r>
            <w:r w:rsidRPr="00CD15C2">
              <w:rPr>
                <w:b/>
                <w:color w:val="000000" w:themeColor="text1"/>
                <w:sz w:val="18"/>
                <w:szCs w:val="18"/>
              </w:rPr>
              <w:t xml:space="preserve"> </w:t>
            </w:r>
          </w:p>
        </w:tc>
        <w:tc>
          <w:tcPr>
            <w:tcW w:w="1701" w:type="dxa"/>
            <w:shd w:val="clear" w:color="auto" w:fill="auto"/>
            <w:vAlign w:val="center"/>
          </w:tcPr>
          <w:p w14:paraId="57F3377D" w14:textId="77777777" w:rsidR="00BC3FAA" w:rsidRPr="00CD15C2" w:rsidRDefault="00BC3FAA" w:rsidP="00BC3FAA">
            <w:pPr>
              <w:jc w:val="left"/>
              <w:rPr>
                <w:color w:val="000000" w:themeColor="text1"/>
                <w:sz w:val="18"/>
                <w:szCs w:val="18"/>
              </w:rPr>
            </w:pPr>
            <w:r w:rsidRPr="00CD15C2">
              <w:rPr>
                <w:color w:val="000000" w:themeColor="text1"/>
                <w:sz w:val="18"/>
                <w:szCs w:val="18"/>
              </w:rPr>
              <w:t xml:space="preserve">0,75 pontos por trabalho  </w:t>
            </w:r>
          </w:p>
        </w:tc>
        <w:tc>
          <w:tcPr>
            <w:tcW w:w="992" w:type="dxa"/>
            <w:vMerge/>
            <w:vAlign w:val="center"/>
          </w:tcPr>
          <w:p w14:paraId="28A496B2" w14:textId="77777777" w:rsidR="00BC3FAA" w:rsidRPr="00CD15C2" w:rsidRDefault="00BC3FAA" w:rsidP="00BC3FAA">
            <w:pPr>
              <w:spacing w:after="0" w:line="276" w:lineRule="auto"/>
              <w:ind w:left="0" w:right="0"/>
              <w:jc w:val="center"/>
              <w:rPr>
                <w:color w:val="000000" w:themeColor="text1"/>
                <w:sz w:val="18"/>
                <w:szCs w:val="18"/>
              </w:rPr>
            </w:pPr>
          </w:p>
        </w:tc>
        <w:tc>
          <w:tcPr>
            <w:tcW w:w="993" w:type="dxa"/>
            <w:shd w:val="clear" w:color="auto" w:fill="auto"/>
            <w:vAlign w:val="center"/>
          </w:tcPr>
          <w:p w14:paraId="4D35EDCD" w14:textId="13350C3B"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28F0A1B9" w14:textId="77777777" w:rsidR="00BC3FAA" w:rsidRPr="00C3562C" w:rsidRDefault="00BC3FAA" w:rsidP="00BC3FAA">
            <w:pPr>
              <w:spacing w:after="0" w:line="276" w:lineRule="auto"/>
              <w:ind w:left="0" w:right="0" w:firstLine="0"/>
              <w:jc w:val="center"/>
              <w:rPr>
                <w:sz w:val="18"/>
                <w:szCs w:val="18"/>
              </w:rPr>
            </w:pPr>
          </w:p>
        </w:tc>
      </w:tr>
      <w:tr w:rsidR="00BC3FAA" w:rsidRPr="00C3562C" w14:paraId="78DE1392" w14:textId="77777777" w:rsidTr="0032368E">
        <w:trPr>
          <w:trHeight w:val="498"/>
        </w:trPr>
        <w:tc>
          <w:tcPr>
            <w:tcW w:w="962" w:type="dxa"/>
            <w:vMerge/>
          </w:tcPr>
          <w:p w14:paraId="0F749706"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06D2878B" w14:textId="48F80D78" w:rsidR="00BC3FAA" w:rsidRPr="00CD15C2" w:rsidRDefault="00BC3FAA" w:rsidP="00BC3FAA">
            <w:pPr>
              <w:pStyle w:val="PargrafodaLista"/>
              <w:numPr>
                <w:ilvl w:val="0"/>
                <w:numId w:val="24"/>
              </w:numPr>
              <w:spacing w:after="0" w:line="276" w:lineRule="auto"/>
              <w:ind w:left="370" w:right="0" w:hanging="283"/>
              <w:jc w:val="left"/>
              <w:rPr>
                <w:rFonts w:eastAsia="Calibri"/>
                <w:color w:val="000000" w:themeColor="text1"/>
                <w:sz w:val="18"/>
                <w:szCs w:val="18"/>
              </w:rPr>
            </w:pPr>
            <w:r w:rsidRPr="00CD15C2">
              <w:rPr>
                <w:rFonts w:eastAsia="Calibri"/>
                <w:color w:val="000000" w:themeColor="text1"/>
                <w:sz w:val="18"/>
                <w:szCs w:val="18"/>
              </w:rPr>
              <w:t>Resumo publicado em evento internacional</w:t>
            </w:r>
          </w:p>
        </w:tc>
        <w:tc>
          <w:tcPr>
            <w:tcW w:w="1701" w:type="dxa"/>
            <w:shd w:val="clear" w:color="auto" w:fill="auto"/>
            <w:vAlign w:val="center"/>
          </w:tcPr>
          <w:p w14:paraId="55A6821D" w14:textId="62FBDB3D" w:rsidR="00BC3FAA" w:rsidRPr="00CD15C2" w:rsidRDefault="00BC3FAA" w:rsidP="00BC3FAA">
            <w:pPr>
              <w:jc w:val="left"/>
              <w:rPr>
                <w:color w:val="000000" w:themeColor="text1"/>
                <w:sz w:val="18"/>
                <w:szCs w:val="18"/>
              </w:rPr>
            </w:pPr>
            <w:r w:rsidRPr="00CD15C2">
              <w:rPr>
                <w:color w:val="000000" w:themeColor="text1"/>
                <w:sz w:val="18"/>
                <w:szCs w:val="18"/>
              </w:rPr>
              <w:t>0,5 ponto por resumo</w:t>
            </w:r>
          </w:p>
        </w:tc>
        <w:tc>
          <w:tcPr>
            <w:tcW w:w="992" w:type="dxa"/>
            <w:vMerge/>
            <w:shd w:val="clear" w:color="auto" w:fill="FFFFFF" w:themeFill="background1"/>
            <w:vAlign w:val="center"/>
          </w:tcPr>
          <w:p w14:paraId="6FDA6939" w14:textId="77777777" w:rsidR="00BC3FAA" w:rsidRPr="00CD15C2" w:rsidRDefault="00BC3FAA" w:rsidP="00BC3FAA">
            <w:pPr>
              <w:spacing w:after="0" w:line="276" w:lineRule="auto"/>
              <w:ind w:left="0" w:right="0" w:firstLine="0"/>
              <w:jc w:val="center"/>
              <w:rPr>
                <w:color w:val="000000" w:themeColor="text1"/>
                <w:sz w:val="18"/>
                <w:szCs w:val="18"/>
              </w:rPr>
            </w:pPr>
          </w:p>
        </w:tc>
        <w:tc>
          <w:tcPr>
            <w:tcW w:w="993" w:type="dxa"/>
            <w:shd w:val="clear" w:color="auto" w:fill="auto"/>
            <w:vAlign w:val="center"/>
          </w:tcPr>
          <w:p w14:paraId="2903B5FB"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0E6924D8" w14:textId="77777777" w:rsidR="00BC3FAA" w:rsidRPr="00C3562C" w:rsidRDefault="00BC3FAA" w:rsidP="00BC3FAA">
            <w:pPr>
              <w:spacing w:after="0" w:line="276" w:lineRule="auto"/>
              <w:ind w:left="0" w:right="0" w:firstLine="0"/>
              <w:jc w:val="center"/>
              <w:rPr>
                <w:sz w:val="18"/>
                <w:szCs w:val="18"/>
              </w:rPr>
            </w:pPr>
          </w:p>
        </w:tc>
      </w:tr>
      <w:tr w:rsidR="00BC3FAA" w:rsidRPr="00C3562C" w14:paraId="1E76AAAA" w14:textId="77777777" w:rsidTr="0032368E">
        <w:trPr>
          <w:trHeight w:val="498"/>
        </w:trPr>
        <w:tc>
          <w:tcPr>
            <w:tcW w:w="962" w:type="dxa"/>
            <w:vMerge/>
          </w:tcPr>
          <w:p w14:paraId="757EFA35" w14:textId="77777777" w:rsidR="00BC3FAA" w:rsidRPr="00C3562C" w:rsidRDefault="00BC3FAA" w:rsidP="00BC3FAA">
            <w:pPr>
              <w:spacing w:after="0" w:line="276" w:lineRule="auto"/>
              <w:ind w:left="0" w:right="0" w:firstLine="0"/>
              <w:jc w:val="left"/>
              <w:rPr>
                <w:sz w:val="18"/>
                <w:szCs w:val="18"/>
              </w:rPr>
            </w:pPr>
          </w:p>
        </w:tc>
        <w:tc>
          <w:tcPr>
            <w:tcW w:w="4536" w:type="dxa"/>
            <w:shd w:val="clear" w:color="auto" w:fill="auto"/>
            <w:vAlign w:val="center"/>
          </w:tcPr>
          <w:p w14:paraId="2351ABC8"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Calibri"/>
                <w:color w:val="000000" w:themeColor="text1"/>
                <w:sz w:val="18"/>
                <w:szCs w:val="18"/>
              </w:rPr>
              <w:t>Trabalho completo publicado em evento regional/local</w:t>
            </w:r>
            <w:r w:rsidRPr="00CD15C2">
              <w:rPr>
                <w:b/>
                <w:color w:val="000000" w:themeColor="text1"/>
                <w:sz w:val="18"/>
                <w:szCs w:val="18"/>
              </w:rPr>
              <w:t xml:space="preserve"> </w:t>
            </w:r>
          </w:p>
        </w:tc>
        <w:tc>
          <w:tcPr>
            <w:tcW w:w="1701" w:type="dxa"/>
            <w:shd w:val="clear" w:color="auto" w:fill="auto"/>
            <w:vAlign w:val="center"/>
          </w:tcPr>
          <w:p w14:paraId="0F37DA1F" w14:textId="77777777" w:rsidR="00BC3FAA" w:rsidRPr="00CD15C2" w:rsidRDefault="00BC3FAA" w:rsidP="00BC3FAA">
            <w:pPr>
              <w:jc w:val="left"/>
              <w:rPr>
                <w:color w:val="000000" w:themeColor="text1"/>
                <w:sz w:val="18"/>
                <w:szCs w:val="18"/>
              </w:rPr>
            </w:pPr>
            <w:r w:rsidRPr="00CD15C2">
              <w:rPr>
                <w:color w:val="000000" w:themeColor="text1"/>
                <w:sz w:val="18"/>
                <w:szCs w:val="18"/>
              </w:rPr>
              <w:t xml:space="preserve">0,5 ponto por trabalho  </w:t>
            </w:r>
          </w:p>
        </w:tc>
        <w:tc>
          <w:tcPr>
            <w:tcW w:w="992" w:type="dxa"/>
            <w:vMerge/>
            <w:shd w:val="clear" w:color="auto" w:fill="FFFFFF" w:themeFill="background1"/>
            <w:vAlign w:val="center"/>
          </w:tcPr>
          <w:p w14:paraId="6CB78F28" w14:textId="77777777" w:rsidR="00BC3FAA" w:rsidRPr="00CD15C2" w:rsidRDefault="00BC3FAA" w:rsidP="00BC3FAA">
            <w:pPr>
              <w:spacing w:after="0" w:line="276" w:lineRule="auto"/>
              <w:ind w:left="0" w:right="0" w:firstLine="0"/>
              <w:jc w:val="center"/>
              <w:rPr>
                <w:color w:val="000000" w:themeColor="text1"/>
                <w:sz w:val="18"/>
                <w:szCs w:val="18"/>
              </w:rPr>
            </w:pPr>
          </w:p>
        </w:tc>
        <w:tc>
          <w:tcPr>
            <w:tcW w:w="993" w:type="dxa"/>
            <w:shd w:val="clear" w:color="auto" w:fill="auto"/>
            <w:vAlign w:val="center"/>
          </w:tcPr>
          <w:p w14:paraId="58FBDEB3"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519B6BE4" w14:textId="77777777" w:rsidR="00BC3FAA" w:rsidRPr="00C3562C" w:rsidRDefault="00BC3FAA" w:rsidP="00BC3FAA">
            <w:pPr>
              <w:spacing w:after="0" w:line="276" w:lineRule="auto"/>
              <w:ind w:left="0" w:right="0" w:firstLine="0"/>
              <w:jc w:val="center"/>
              <w:rPr>
                <w:sz w:val="18"/>
                <w:szCs w:val="18"/>
              </w:rPr>
            </w:pPr>
          </w:p>
        </w:tc>
      </w:tr>
      <w:tr w:rsidR="00BC3FAA" w:rsidRPr="00C3562C" w14:paraId="4FCF21F1" w14:textId="77777777" w:rsidTr="0032368E">
        <w:trPr>
          <w:trHeight w:val="507"/>
        </w:trPr>
        <w:tc>
          <w:tcPr>
            <w:tcW w:w="962" w:type="dxa"/>
            <w:vMerge/>
          </w:tcPr>
          <w:p w14:paraId="497DEDA9" w14:textId="77777777" w:rsidR="00BC3FAA" w:rsidRPr="00C3562C" w:rsidRDefault="00BC3FAA" w:rsidP="00BC3FAA">
            <w:pPr>
              <w:spacing w:after="0" w:line="276" w:lineRule="auto"/>
              <w:ind w:left="0" w:right="0" w:firstLine="0"/>
              <w:jc w:val="left"/>
              <w:rPr>
                <w:sz w:val="18"/>
                <w:szCs w:val="18"/>
              </w:rPr>
            </w:pPr>
          </w:p>
        </w:tc>
        <w:tc>
          <w:tcPr>
            <w:tcW w:w="4536" w:type="dxa"/>
            <w:vAlign w:val="center"/>
          </w:tcPr>
          <w:p w14:paraId="7F13452E" w14:textId="77777777" w:rsidR="00BC3FAA" w:rsidRPr="00CD15C2" w:rsidRDefault="00BC3FAA" w:rsidP="00BC3FAA">
            <w:pPr>
              <w:pStyle w:val="PargrafodaLista"/>
              <w:numPr>
                <w:ilvl w:val="0"/>
                <w:numId w:val="24"/>
              </w:numPr>
              <w:spacing w:after="0" w:line="276" w:lineRule="auto"/>
              <w:ind w:left="370" w:right="0" w:hanging="283"/>
              <w:jc w:val="left"/>
              <w:rPr>
                <w:rFonts w:eastAsia="Calibri"/>
                <w:color w:val="000000" w:themeColor="text1"/>
                <w:sz w:val="18"/>
                <w:szCs w:val="18"/>
              </w:rPr>
            </w:pPr>
            <w:r w:rsidRPr="00CD15C2">
              <w:rPr>
                <w:rFonts w:eastAsia="Calibri"/>
                <w:color w:val="000000" w:themeColor="text1"/>
                <w:sz w:val="18"/>
                <w:szCs w:val="18"/>
              </w:rPr>
              <w:t xml:space="preserve">Apresentação de trabalho em evento internacional </w:t>
            </w:r>
          </w:p>
        </w:tc>
        <w:tc>
          <w:tcPr>
            <w:tcW w:w="1701" w:type="dxa"/>
            <w:vAlign w:val="center"/>
          </w:tcPr>
          <w:p w14:paraId="2151FF48" w14:textId="77777777" w:rsidR="00BC3FAA" w:rsidRPr="00CD15C2" w:rsidRDefault="00BC3FAA" w:rsidP="00BC3FAA">
            <w:pPr>
              <w:spacing w:after="0" w:line="240" w:lineRule="auto"/>
              <w:ind w:left="0" w:right="0" w:firstLine="0"/>
              <w:jc w:val="left"/>
              <w:rPr>
                <w:rFonts w:eastAsia="Calibri"/>
                <w:color w:val="000000" w:themeColor="text1"/>
                <w:sz w:val="18"/>
                <w:szCs w:val="18"/>
              </w:rPr>
            </w:pPr>
            <w:r w:rsidRPr="00CD15C2">
              <w:rPr>
                <w:rFonts w:eastAsia="Calibri"/>
                <w:color w:val="000000" w:themeColor="text1"/>
                <w:sz w:val="18"/>
                <w:szCs w:val="18"/>
              </w:rPr>
              <w:t>0,70 pontos por atividade</w:t>
            </w:r>
          </w:p>
        </w:tc>
        <w:tc>
          <w:tcPr>
            <w:tcW w:w="992" w:type="dxa"/>
            <w:vMerge w:val="restart"/>
            <w:vAlign w:val="center"/>
          </w:tcPr>
          <w:p w14:paraId="77FFD490" w14:textId="362D4113" w:rsidR="00BC3FAA" w:rsidRPr="00CD15C2" w:rsidRDefault="00CD15C2" w:rsidP="00BC3FAA">
            <w:pPr>
              <w:spacing w:after="0" w:line="276" w:lineRule="auto"/>
              <w:ind w:left="0" w:right="0"/>
              <w:jc w:val="center"/>
              <w:rPr>
                <w:rFonts w:eastAsia="Calibri"/>
                <w:color w:val="000000" w:themeColor="text1"/>
                <w:sz w:val="18"/>
                <w:szCs w:val="18"/>
              </w:rPr>
            </w:pPr>
            <w:r>
              <w:rPr>
                <w:rFonts w:eastAsia="Calibri"/>
                <w:color w:val="000000" w:themeColor="text1"/>
                <w:sz w:val="18"/>
                <w:szCs w:val="18"/>
              </w:rPr>
              <w:t>8</w:t>
            </w:r>
            <w:r w:rsidR="00BC3FAA" w:rsidRPr="00CD15C2">
              <w:rPr>
                <w:rFonts w:eastAsia="Calibri"/>
                <w:color w:val="000000" w:themeColor="text1"/>
                <w:sz w:val="18"/>
                <w:szCs w:val="18"/>
              </w:rPr>
              <w:t>,0 pontos</w:t>
            </w:r>
          </w:p>
          <w:p w14:paraId="61BB3383" w14:textId="6BE96941" w:rsidR="00BC3FAA" w:rsidRPr="00CD15C2" w:rsidRDefault="00BC3FAA" w:rsidP="00CD15C2">
            <w:pPr>
              <w:spacing w:after="0" w:line="276" w:lineRule="auto"/>
              <w:ind w:left="0" w:right="0" w:firstLine="0"/>
              <w:rPr>
                <w:rFonts w:eastAsia="Calibri"/>
                <w:color w:val="000000" w:themeColor="text1"/>
                <w:sz w:val="18"/>
                <w:szCs w:val="18"/>
              </w:rPr>
            </w:pPr>
          </w:p>
        </w:tc>
        <w:tc>
          <w:tcPr>
            <w:tcW w:w="993" w:type="dxa"/>
            <w:shd w:val="clear" w:color="auto" w:fill="auto"/>
            <w:vAlign w:val="center"/>
          </w:tcPr>
          <w:p w14:paraId="65B417EE" w14:textId="7522DF1D"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49070284"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6F68614D" w14:textId="77777777" w:rsidTr="0032368E">
        <w:trPr>
          <w:trHeight w:val="507"/>
        </w:trPr>
        <w:tc>
          <w:tcPr>
            <w:tcW w:w="962" w:type="dxa"/>
            <w:vMerge/>
          </w:tcPr>
          <w:p w14:paraId="5855FF67" w14:textId="77777777" w:rsidR="00BC3FAA" w:rsidRPr="00C3562C" w:rsidRDefault="00BC3FAA" w:rsidP="00BC3FAA">
            <w:pPr>
              <w:spacing w:after="0" w:line="276" w:lineRule="auto"/>
              <w:ind w:left="0" w:right="0" w:firstLine="0"/>
              <w:jc w:val="left"/>
              <w:rPr>
                <w:sz w:val="18"/>
                <w:szCs w:val="18"/>
              </w:rPr>
            </w:pPr>
          </w:p>
        </w:tc>
        <w:tc>
          <w:tcPr>
            <w:tcW w:w="4536" w:type="dxa"/>
            <w:vAlign w:val="center"/>
          </w:tcPr>
          <w:p w14:paraId="7633FEFC" w14:textId="77777777" w:rsidR="00BC3FAA" w:rsidRPr="00CD15C2" w:rsidRDefault="00BC3FAA" w:rsidP="00BC3FAA">
            <w:pPr>
              <w:pStyle w:val="PargrafodaLista"/>
              <w:numPr>
                <w:ilvl w:val="0"/>
                <w:numId w:val="24"/>
              </w:numPr>
              <w:spacing w:after="0" w:line="276" w:lineRule="auto"/>
              <w:ind w:left="370" w:right="0" w:hanging="283"/>
              <w:jc w:val="left"/>
              <w:rPr>
                <w:rFonts w:eastAsia="Calibri"/>
                <w:color w:val="000000" w:themeColor="text1"/>
                <w:sz w:val="18"/>
                <w:szCs w:val="18"/>
              </w:rPr>
            </w:pPr>
            <w:r w:rsidRPr="00CD15C2">
              <w:rPr>
                <w:rFonts w:eastAsia="Calibri"/>
                <w:color w:val="000000" w:themeColor="text1"/>
                <w:sz w:val="18"/>
                <w:szCs w:val="18"/>
              </w:rPr>
              <w:t>Apresentação de trabalho em evento nacional</w:t>
            </w:r>
          </w:p>
        </w:tc>
        <w:tc>
          <w:tcPr>
            <w:tcW w:w="1701" w:type="dxa"/>
            <w:vAlign w:val="center"/>
          </w:tcPr>
          <w:p w14:paraId="43CA1151" w14:textId="77777777" w:rsidR="00BC3FAA" w:rsidRPr="00CD15C2" w:rsidRDefault="00BC3FAA" w:rsidP="00BC3FAA">
            <w:pPr>
              <w:spacing w:after="0" w:line="240" w:lineRule="auto"/>
              <w:ind w:left="0" w:right="0" w:firstLine="0"/>
              <w:jc w:val="left"/>
              <w:rPr>
                <w:rFonts w:eastAsia="Calibri"/>
                <w:color w:val="000000" w:themeColor="text1"/>
                <w:sz w:val="18"/>
                <w:szCs w:val="18"/>
              </w:rPr>
            </w:pPr>
            <w:r w:rsidRPr="00CD15C2">
              <w:rPr>
                <w:rFonts w:eastAsia="Calibri"/>
                <w:color w:val="000000" w:themeColor="text1"/>
                <w:sz w:val="18"/>
                <w:szCs w:val="18"/>
              </w:rPr>
              <w:t>0,50 ponto por atividade</w:t>
            </w:r>
          </w:p>
        </w:tc>
        <w:tc>
          <w:tcPr>
            <w:tcW w:w="992" w:type="dxa"/>
            <w:vMerge/>
            <w:vAlign w:val="center"/>
          </w:tcPr>
          <w:p w14:paraId="3A072F5C" w14:textId="77777777" w:rsidR="00BC3FAA" w:rsidRPr="00CD15C2" w:rsidRDefault="00BC3FAA" w:rsidP="00BC3FAA">
            <w:pPr>
              <w:spacing w:after="0" w:line="276" w:lineRule="auto"/>
              <w:ind w:left="0" w:right="0"/>
              <w:jc w:val="center"/>
              <w:rPr>
                <w:rFonts w:eastAsia="Calibri"/>
                <w:color w:val="000000" w:themeColor="text1"/>
                <w:sz w:val="18"/>
                <w:szCs w:val="18"/>
              </w:rPr>
            </w:pPr>
          </w:p>
        </w:tc>
        <w:tc>
          <w:tcPr>
            <w:tcW w:w="993" w:type="dxa"/>
            <w:shd w:val="clear" w:color="auto" w:fill="auto"/>
            <w:vAlign w:val="center"/>
          </w:tcPr>
          <w:p w14:paraId="40B0BB95"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571910D4"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6C9A3D3F" w14:textId="77777777" w:rsidTr="0032368E">
        <w:trPr>
          <w:trHeight w:val="507"/>
        </w:trPr>
        <w:tc>
          <w:tcPr>
            <w:tcW w:w="962" w:type="dxa"/>
            <w:vMerge/>
          </w:tcPr>
          <w:p w14:paraId="1269CBAC" w14:textId="77777777" w:rsidR="00BC3FAA" w:rsidRPr="00C3562C" w:rsidRDefault="00BC3FAA" w:rsidP="00BC3FAA">
            <w:pPr>
              <w:spacing w:after="0" w:line="276" w:lineRule="auto"/>
              <w:ind w:left="0" w:right="0" w:firstLine="0"/>
              <w:jc w:val="left"/>
              <w:rPr>
                <w:sz w:val="18"/>
                <w:szCs w:val="18"/>
              </w:rPr>
            </w:pPr>
          </w:p>
        </w:tc>
        <w:tc>
          <w:tcPr>
            <w:tcW w:w="4536" w:type="dxa"/>
            <w:vAlign w:val="center"/>
          </w:tcPr>
          <w:p w14:paraId="7FB75355" w14:textId="77777777" w:rsidR="00BC3FAA" w:rsidRPr="00CD15C2" w:rsidRDefault="00BC3FAA" w:rsidP="00BC3FAA">
            <w:pPr>
              <w:pStyle w:val="PargrafodaLista"/>
              <w:numPr>
                <w:ilvl w:val="0"/>
                <w:numId w:val="24"/>
              </w:numPr>
              <w:spacing w:after="0" w:line="276" w:lineRule="auto"/>
              <w:ind w:left="370" w:right="0" w:hanging="283"/>
              <w:jc w:val="left"/>
              <w:rPr>
                <w:rFonts w:eastAsia="Calibri"/>
                <w:color w:val="000000" w:themeColor="text1"/>
                <w:sz w:val="18"/>
                <w:szCs w:val="18"/>
              </w:rPr>
            </w:pPr>
            <w:r w:rsidRPr="00CD15C2">
              <w:rPr>
                <w:rFonts w:eastAsia="Calibri"/>
                <w:color w:val="000000" w:themeColor="text1"/>
                <w:sz w:val="18"/>
                <w:szCs w:val="18"/>
              </w:rPr>
              <w:t>Apresentação de trabalho em evento regional ou local</w:t>
            </w:r>
          </w:p>
        </w:tc>
        <w:tc>
          <w:tcPr>
            <w:tcW w:w="1701" w:type="dxa"/>
            <w:vAlign w:val="center"/>
          </w:tcPr>
          <w:p w14:paraId="3704D984" w14:textId="77777777" w:rsidR="00BC3FAA" w:rsidRPr="00CD15C2" w:rsidRDefault="00BC3FAA" w:rsidP="00BC3FAA">
            <w:pPr>
              <w:spacing w:after="0" w:line="240" w:lineRule="auto"/>
              <w:ind w:left="0" w:right="0" w:firstLine="0"/>
              <w:jc w:val="left"/>
              <w:rPr>
                <w:rFonts w:eastAsia="Calibri"/>
                <w:color w:val="000000" w:themeColor="text1"/>
                <w:sz w:val="18"/>
                <w:szCs w:val="18"/>
              </w:rPr>
            </w:pPr>
            <w:r w:rsidRPr="00CD15C2">
              <w:rPr>
                <w:rFonts w:eastAsia="Calibri"/>
                <w:color w:val="000000" w:themeColor="text1"/>
                <w:sz w:val="18"/>
                <w:szCs w:val="18"/>
              </w:rPr>
              <w:t>0,25 pontos por atividade</w:t>
            </w:r>
          </w:p>
        </w:tc>
        <w:tc>
          <w:tcPr>
            <w:tcW w:w="992" w:type="dxa"/>
            <w:vMerge/>
            <w:vAlign w:val="center"/>
          </w:tcPr>
          <w:p w14:paraId="50197DAF" w14:textId="77777777" w:rsidR="00BC3FAA" w:rsidRPr="00CD15C2" w:rsidRDefault="00BC3FAA" w:rsidP="00BC3FAA">
            <w:pPr>
              <w:spacing w:after="0" w:line="276" w:lineRule="auto"/>
              <w:ind w:left="0" w:right="0" w:firstLine="0"/>
              <w:jc w:val="center"/>
              <w:rPr>
                <w:rFonts w:eastAsia="Calibri"/>
                <w:color w:val="000000" w:themeColor="text1"/>
                <w:sz w:val="18"/>
                <w:szCs w:val="18"/>
              </w:rPr>
            </w:pPr>
          </w:p>
        </w:tc>
        <w:tc>
          <w:tcPr>
            <w:tcW w:w="993" w:type="dxa"/>
            <w:shd w:val="clear" w:color="auto" w:fill="auto"/>
            <w:vAlign w:val="center"/>
          </w:tcPr>
          <w:p w14:paraId="7CF78F84"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4049BF34"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1B739C30" w14:textId="77777777" w:rsidTr="0032368E">
        <w:trPr>
          <w:trHeight w:val="507"/>
        </w:trPr>
        <w:tc>
          <w:tcPr>
            <w:tcW w:w="962" w:type="dxa"/>
            <w:vMerge/>
          </w:tcPr>
          <w:p w14:paraId="742C7838" w14:textId="77777777" w:rsidR="00BC3FAA" w:rsidRPr="00C3562C" w:rsidRDefault="00BC3FAA" w:rsidP="00BC3FAA">
            <w:pPr>
              <w:spacing w:after="0" w:line="276" w:lineRule="auto"/>
              <w:ind w:left="0" w:right="0" w:firstLine="0"/>
              <w:jc w:val="left"/>
              <w:rPr>
                <w:sz w:val="18"/>
                <w:szCs w:val="18"/>
              </w:rPr>
            </w:pPr>
          </w:p>
        </w:tc>
        <w:tc>
          <w:tcPr>
            <w:tcW w:w="4536" w:type="dxa"/>
            <w:vAlign w:val="center"/>
          </w:tcPr>
          <w:p w14:paraId="690CF08E" w14:textId="77777777" w:rsidR="00BC3FAA" w:rsidRPr="00CD15C2" w:rsidRDefault="00BC3FAA" w:rsidP="00BC3FAA">
            <w:pPr>
              <w:pStyle w:val="PargrafodaLista"/>
              <w:numPr>
                <w:ilvl w:val="0"/>
                <w:numId w:val="24"/>
              </w:numPr>
              <w:spacing w:after="0" w:line="276" w:lineRule="auto"/>
              <w:ind w:left="370" w:right="0" w:hanging="283"/>
              <w:jc w:val="left"/>
              <w:rPr>
                <w:rFonts w:eastAsia="Calibri"/>
                <w:color w:val="000000" w:themeColor="text1"/>
                <w:sz w:val="18"/>
                <w:szCs w:val="18"/>
              </w:rPr>
            </w:pPr>
            <w:r w:rsidRPr="00CD15C2">
              <w:rPr>
                <w:rFonts w:eastAsia="Calibri"/>
                <w:color w:val="000000" w:themeColor="text1"/>
                <w:sz w:val="18"/>
                <w:szCs w:val="18"/>
              </w:rPr>
              <w:t>Participação em minicurso/oficinas/workshop com carga horária mínima de 8 horas</w:t>
            </w:r>
          </w:p>
        </w:tc>
        <w:tc>
          <w:tcPr>
            <w:tcW w:w="1701" w:type="dxa"/>
            <w:vAlign w:val="center"/>
          </w:tcPr>
          <w:p w14:paraId="30756D4D" w14:textId="77777777" w:rsidR="00BC3FAA" w:rsidRPr="00CD15C2" w:rsidRDefault="00BC3FAA" w:rsidP="00BC3FAA">
            <w:pPr>
              <w:spacing w:after="0" w:line="240" w:lineRule="auto"/>
              <w:ind w:left="0" w:right="0" w:firstLine="0"/>
              <w:jc w:val="left"/>
              <w:rPr>
                <w:rFonts w:eastAsia="Calibri"/>
                <w:color w:val="000000" w:themeColor="text1"/>
                <w:sz w:val="18"/>
                <w:szCs w:val="18"/>
              </w:rPr>
            </w:pPr>
            <w:r w:rsidRPr="00CD15C2">
              <w:rPr>
                <w:rFonts w:eastAsia="Calibri"/>
                <w:color w:val="000000" w:themeColor="text1"/>
                <w:sz w:val="18"/>
                <w:szCs w:val="18"/>
              </w:rPr>
              <w:t>0,25 ponto por atividade</w:t>
            </w:r>
          </w:p>
        </w:tc>
        <w:tc>
          <w:tcPr>
            <w:tcW w:w="992" w:type="dxa"/>
            <w:vAlign w:val="center"/>
          </w:tcPr>
          <w:p w14:paraId="23EEE42A" w14:textId="77777777" w:rsidR="00BC3FAA" w:rsidRPr="00CD15C2" w:rsidRDefault="00BC3FAA" w:rsidP="00BC3FAA">
            <w:pPr>
              <w:spacing w:after="0" w:line="276" w:lineRule="auto"/>
              <w:ind w:left="0" w:right="0" w:firstLine="0"/>
              <w:jc w:val="center"/>
              <w:rPr>
                <w:rFonts w:eastAsia="Calibri"/>
                <w:color w:val="000000" w:themeColor="text1"/>
                <w:sz w:val="18"/>
                <w:szCs w:val="18"/>
              </w:rPr>
            </w:pPr>
            <w:r w:rsidRPr="00CD15C2">
              <w:rPr>
                <w:rFonts w:eastAsia="Calibri"/>
                <w:color w:val="000000" w:themeColor="text1"/>
                <w:sz w:val="18"/>
                <w:szCs w:val="18"/>
                <w:highlight w:val="lightGray"/>
              </w:rPr>
              <w:t>1,0 ponto</w:t>
            </w:r>
          </w:p>
        </w:tc>
        <w:tc>
          <w:tcPr>
            <w:tcW w:w="993" w:type="dxa"/>
            <w:shd w:val="clear" w:color="auto" w:fill="auto"/>
            <w:vAlign w:val="center"/>
          </w:tcPr>
          <w:p w14:paraId="1EB3D3C9"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73D08628"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02B0288C" w14:textId="77777777" w:rsidTr="0032368E">
        <w:trPr>
          <w:trHeight w:val="507"/>
        </w:trPr>
        <w:tc>
          <w:tcPr>
            <w:tcW w:w="962" w:type="dxa"/>
            <w:vMerge/>
          </w:tcPr>
          <w:p w14:paraId="3D3BA538" w14:textId="77777777" w:rsidR="00BC3FAA" w:rsidRPr="00C3562C" w:rsidRDefault="00BC3FAA" w:rsidP="00BC3FAA">
            <w:pPr>
              <w:spacing w:after="0" w:line="276" w:lineRule="auto"/>
              <w:ind w:left="0" w:right="0" w:firstLine="0"/>
              <w:jc w:val="left"/>
              <w:rPr>
                <w:sz w:val="18"/>
                <w:szCs w:val="18"/>
              </w:rPr>
            </w:pPr>
          </w:p>
        </w:tc>
        <w:tc>
          <w:tcPr>
            <w:tcW w:w="4536" w:type="dxa"/>
            <w:vAlign w:val="center"/>
          </w:tcPr>
          <w:p w14:paraId="343E2FA2"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Arial"/>
                <w:color w:val="000000" w:themeColor="text1"/>
                <w:sz w:val="18"/>
                <w:szCs w:val="18"/>
              </w:rPr>
              <w:t>Participação em eventos como ouvinte</w:t>
            </w:r>
          </w:p>
        </w:tc>
        <w:tc>
          <w:tcPr>
            <w:tcW w:w="1701" w:type="dxa"/>
            <w:vAlign w:val="center"/>
          </w:tcPr>
          <w:p w14:paraId="50B62EF8" w14:textId="77777777" w:rsidR="00BC3FAA" w:rsidRPr="00CD15C2" w:rsidRDefault="00BC3FAA" w:rsidP="00BC3FAA">
            <w:pPr>
              <w:spacing w:after="0" w:line="240" w:lineRule="auto"/>
              <w:ind w:left="0" w:right="0" w:firstLine="0"/>
              <w:jc w:val="left"/>
              <w:rPr>
                <w:color w:val="000000" w:themeColor="text1"/>
                <w:sz w:val="18"/>
                <w:szCs w:val="18"/>
              </w:rPr>
            </w:pPr>
            <w:r w:rsidRPr="00CD15C2">
              <w:rPr>
                <w:rFonts w:eastAsia="Calibri"/>
                <w:color w:val="000000" w:themeColor="text1"/>
                <w:sz w:val="18"/>
                <w:szCs w:val="18"/>
              </w:rPr>
              <w:t>0,1 pontos por evento</w:t>
            </w:r>
          </w:p>
        </w:tc>
        <w:tc>
          <w:tcPr>
            <w:tcW w:w="992" w:type="dxa"/>
            <w:vAlign w:val="center"/>
          </w:tcPr>
          <w:p w14:paraId="7834C71E" w14:textId="77777777" w:rsidR="00BC3FAA" w:rsidRPr="00CD15C2" w:rsidRDefault="00BC3FAA" w:rsidP="00BC3FAA">
            <w:pPr>
              <w:spacing w:after="0" w:line="276" w:lineRule="auto"/>
              <w:ind w:left="0" w:right="0" w:firstLine="0"/>
              <w:jc w:val="center"/>
              <w:rPr>
                <w:rFonts w:eastAsia="Calibri"/>
                <w:color w:val="000000" w:themeColor="text1"/>
                <w:sz w:val="18"/>
                <w:szCs w:val="18"/>
              </w:rPr>
            </w:pPr>
            <w:r w:rsidRPr="00CD15C2">
              <w:rPr>
                <w:rFonts w:eastAsia="Calibri"/>
                <w:color w:val="000000" w:themeColor="text1"/>
                <w:sz w:val="18"/>
                <w:szCs w:val="18"/>
                <w:highlight w:val="lightGray"/>
              </w:rPr>
              <w:t>1,0 ponto</w:t>
            </w:r>
          </w:p>
        </w:tc>
        <w:tc>
          <w:tcPr>
            <w:tcW w:w="993" w:type="dxa"/>
            <w:shd w:val="clear" w:color="auto" w:fill="auto"/>
            <w:vAlign w:val="center"/>
          </w:tcPr>
          <w:p w14:paraId="1BC7C0BD"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5939C96E"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0C472843" w14:textId="77777777" w:rsidTr="0032368E">
        <w:trPr>
          <w:trHeight w:val="507"/>
        </w:trPr>
        <w:tc>
          <w:tcPr>
            <w:tcW w:w="962" w:type="dxa"/>
            <w:vMerge/>
          </w:tcPr>
          <w:p w14:paraId="3B103B35" w14:textId="77777777" w:rsidR="00BC3FAA" w:rsidRPr="00C3562C" w:rsidRDefault="00BC3FAA" w:rsidP="00BC3FAA">
            <w:pPr>
              <w:spacing w:after="0" w:line="276" w:lineRule="auto"/>
              <w:ind w:left="0" w:right="0" w:firstLine="0"/>
              <w:jc w:val="left"/>
              <w:rPr>
                <w:sz w:val="18"/>
                <w:szCs w:val="18"/>
              </w:rPr>
            </w:pPr>
          </w:p>
        </w:tc>
        <w:tc>
          <w:tcPr>
            <w:tcW w:w="4536" w:type="dxa"/>
            <w:vAlign w:val="center"/>
          </w:tcPr>
          <w:p w14:paraId="78BC2A82" w14:textId="77777777" w:rsidR="00BC3FAA" w:rsidRPr="00CD15C2" w:rsidRDefault="00BC3FAA" w:rsidP="00BC3FAA">
            <w:pPr>
              <w:pStyle w:val="PargrafodaLista"/>
              <w:numPr>
                <w:ilvl w:val="0"/>
                <w:numId w:val="24"/>
              </w:numPr>
              <w:spacing w:after="0" w:line="276" w:lineRule="auto"/>
              <w:ind w:left="370" w:right="0" w:hanging="283"/>
              <w:jc w:val="left"/>
              <w:rPr>
                <w:b/>
                <w:color w:val="000000" w:themeColor="text1"/>
                <w:sz w:val="18"/>
                <w:szCs w:val="18"/>
              </w:rPr>
            </w:pPr>
            <w:r w:rsidRPr="00CD15C2">
              <w:rPr>
                <w:rFonts w:eastAsia="Calibri"/>
                <w:color w:val="000000" w:themeColor="text1"/>
                <w:sz w:val="18"/>
                <w:szCs w:val="18"/>
              </w:rPr>
              <w:t xml:space="preserve">Palestra, conferência ou minicurso ministrado </w:t>
            </w:r>
            <w:r w:rsidRPr="00CD15C2">
              <w:rPr>
                <w:b/>
                <w:color w:val="000000" w:themeColor="text1"/>
                <w:sz w:val="18"/>
                <w:szCs w:val="18"/>
              </w:rPr>
              <w:t xml:space="preserve"> </w:t>
            </w:r>
          </w:p>
        </w:tc>
        <w:tc>
          <w:tcPr>
            <w:tcW w:w="1701" w:type="dxa"/>
            <w:vAlign w:val="center"/>
          </w:tcPr>
          <w:p w14:paraId="65B7AE4B" w14:textId="77777777" w:rsidR="00BC3FAA" w:rsidRPr="00CD15C2" w:rsidRDefault="00BC3FAA" w:rsidP="00BC3FAA">
            <w:pPr>
              <w:spacing w:after="0" w:line="240" w:lineRule="auto"/>
              <w:ind w:left="0" w:right="0" w:firstLine="0"/>
              <w:jc w:val="left"/>
              <w:rPr>
                <w:rFonts w:eastAsia="Calibri"/>
                <w:color w:val="000000" w:themeColor="text1"/>
                <w:sz w:val="18"/>
                <w:szCs w:val="18"/>
              </w:rPr>
            </w:pPr>
            <w:r w:rsidRPr="00CD15C2">
              <w:rPr>
                <w:rFonts w:eastAsia="Calibri"/>
                <w:color w:val="000000" w:themeColor="text1"/>
                <w:sz w:val="18"/>
                <w:szCs w:val="18"/>
              </w:rPr>
              <w:t>0,5 pontos por evento</w:t>
            </w:r>
          </w:p>
        </w:tc>
        <w:tc>
          <w:tcPr>
            <w:tcW w:w="992" w:type="dxa"/>
            <w:vAlign w:val="center"/>
          </w:tcPr>
          <w:p w14:paraId="52A650D5" w14:textId="77777777" w:rsidR="00BC3FAA" w:rsidRPr="00CD15C2" w:rsidRDefault="00BC3FAA" w:rsidP="00BC3FAA">
            <w:pPr>
              <w:spacing w:after="0" w:line="276" w:lineRule="auto"/>
              <w:ind w:left="0" w:right="0" w:firstLine="0"/>
              <w:jc w:val="center"/>
              <w:rPr>
                <w:rFonts w:eastAsia="Calibri"/>
                <w:color w:val="000000" w:themeColor="text1"/>
                <w:sz w:val="18"/>
                <w:szCs w:val="18"/>
              </w:rPr>
            </w:pPr>
            <w:r w:rsidRPr="00CD15C2">
              <w:rPr>
                <w:rFonts w:eastAsia="Calibri"/>
                <w:color w:val="000000" w:themeColor="text1"/>
                <w:sz w:val="18"/>
                <w:szCs w:val="18"/>
                <w:highlight w:val="lightGray"/>
              </w:rPr>
              <w:t>1,5 pontos</w:t>
            </w:r>
          </w:p>
        </w:tc>
        <w:tc>
          <w:tcPr>
            <w:tcW w:w="993" w:type="dxa"/>
            <w:shd w:val="clear" w:color="auto" w:fill="auto"/>
            <w:vAlign w:val="center"/>
          </w:tcPr>
          <w:p w14:paraId="5177D032" w14:textId="7316977D"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vAlign w:val="center"/>
          </w:tcPr>
          <w:p w14:paraId="7C7AFFAD"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7D85E390" w14:textId="77777777" w:rsidTr="0032368E">
        <w:trPr>
          <w:trHeight w:val="507"/>
        </w:trPr>
        <w:tc>
          <w:tcPr>
            <w:tcW w:w="962" w:type="dxa"/>
            <w:vMerge/>
          </w:tcPr>
          <w:p w14:paraId="20E04B70" w14:textId="77777777" w:rsidR="00BC3FAA" w:rsidRPr="00C3562C" w:rsidRDefault="00BC3FAA" w:rsidP="00BC3FAA">
            <w:pPr>
              <w:spacing w:after="0" w:line="276" w:lineRule="auto"/>
              <w:ind w:left="0" w:right="0" w:firstLine="0"/>
              <w:jc w:val="left"/>
              <w:rPr>
                <w:sz w:val="18"/>
                <w:szCs w:val="18"/>
              </w:rPr>
            </w:pPr>
          </w:p>
        </w:tc>
        <w:tc>
          <w:tcPr>
            <w:tcW w:w="4536" w:type="dxa"/>
            <w:vAlign w:val="center"/>
          </w:tcPr>
          <w:p w14:paraId="57BACAE6"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rFonts w:eastAsia="Calibri"/>
                <w:color w:val="000000" w:themeColor="text1"/>
                <w:sz w:val="18"/>
                <w:szCs w:val="18"/>
              </w:rPr>
              <w:t xml:space="preserve">Organização/monitoria de eventos </w:t>
            </w:r>
            <w:r w:rsidRPr="00CD15C2">
              <w:rPr>
                <w:b/>
                <w:color w:val="000000" w:themeColor="text1"/>
                <w:sz w:val="18"/>
                <w:szCs w:val="18"/>
              </w:rPr>
              <w:t xml:space="preserve"> </w:t>
            </w:r>
          </w:p>
        </w:tc>
        <w:tc>
          <w:tcPr>
            <w:tcW w:w="1701" w:type="dxa"/>
            <w:vAlign w:val="center"/>
          </w:tcPr>
          <w:p w14:paraId="3406B0C6" w14:textId="77777777" w:rsidR="00BC3FAA" w:rsidRPr="00CD15C2" w:rsidRDefault="00BC3FAA" w:rsidP="00BC3FAA">
            <w:pPr>
              <w:spacing w:after="0" w:line="240" w:lineRule="auto"/>
              <w:ind w:left="0" w:right="0" w:firstLine="0"/>
              <w:jc w:val="left"/>
              <w:rPr>
                <w:color w:val="000000" w:themeColor="text1"/>
                <w:sz w:val="18"/>
                <w:szCs w:val="18"/>
              </w:rPr>
            </w:pPr>
            <w:r w:rsidRPr="00CD15C2">
              <w:rPr>
                <w:rFonts w:eastAsia="Calibri"/>
                <w:color w:val="000000" w:themeColor="text1"/>
                <w:sz w:val="18"/>
                <w:szCs w:val="18"/>
              </w:rPr>
              <w:t xml:space="preserve">0,5 pontos por evento </w:t>
            </w:r>
            <w:r w:rsidRPr="00CD15C2">
              <w:rPr>
                <w:b/>
                <w:color w:val="000000" w:themeColor="text1"/>
                <w:sz w:val="18"/>
                <w:szCs w:val="18"/>
              </w:rPr>
              <w:t xml:space="preserve"> </w:t>
            </w:r>
          </w:p>
        </w:tc>
        <w:tc>
          <w:tcPr>
            <w:tcW w:w="992" w:type="dxa"/>
            <w:vAlign w:val="center"/>
          </w:tcPr>
          <w:p w14:paraId="7FB85FE3" w14:textId="77777777" w:rsidR="00BC3FAA" w:rsidRPr="00CD15C2" w:rsidRDefault="00BC3FAA" w:rsidP="00BC3FAA">
            <w:pPr>
              <w:spacing w:after="0" w:line="276" w:lineRule="auto"/>
              <w:ind w:left="0" w:right="0" w:firstLine="0"/>
              <w:jc w:val="center"/>
              <w:rPr>
                <w:rFonts w:eastAsia="Calibri"/>
                <w:color w:val="000000" w:themeColor="text1"/>
                <w:sz w:val="18"/>
                <w:szCs w:val="18"/>
              </w:rPr>
            </w:pPr>
            <w:r w:rsidRPr="00CD15C2">
              <w:rPr>
                <w:rFonts w:eastAsia="Calibri"/>
                <w:color w:val="000000" w:themeColor="text1"/>
                <w:sz w:val="18"/>
                <w:szCs w:val="18"/>
              </w:rPr>
              <w:t>1,5 pontos</w:t>
            </w:r>
          </w:p>
        </w:tc>
        <w:tc>
          <w:tcPr>
            <w:tcW w:w="993" w:type="dxa"/>
            <w:shd w:val="clear" w:color="auto" w:fill="auto"/>
          </w:tcPr>
          <w:p w14:paraId="5F437E00"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tcPr>
          <w:p w14:paraId="3B45ADA0"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4E9F553A" w14:textId="77777777" w:rsidTr="0032368E">
        <w:trPr>
          <w:trHeight w:val="507"/>
        </w:trPr>
        <w:tc>
          <w:tcPr>
            <w:tcW w:w="962" w:type="dxa"/>
            <w:vMerge/>
          </w:tcPr>
          <w:p w14:paraId="1477F830" w14:textId="77777777" w:rsidR="00BC3FAA" w:rsidRPr="00C3562C" w:rsidRDefault="00BC3FAA" w:rsidP="00BC3FAA">
            <w:pPr>
              <w:spacing w:after="0" w:line="276" w:lineRule="auto"/>
              <w:ind w:left="0" w:right="0" w:firstLine="0"/>
              <w:jc w:val="left"/>
              <w:rPr>
                <w:sz w:val="18"/>
                <w:szCs w:val="18"/>
              </w:rPr>
            </w:pPr>
          </w:p>
        </w:tc>
        <w:tc>
          <w:tcPr>
            <w:tcW w:w="4536" w:type="dxa"/>
            <w:vAlign w:val="center"/>
          </w:tcPr>
          <w:p w14:paraId="5978FA11" w14:textId="77777777" w:rsidR="00BC3FAA" w:rsidRPr="00CD15C2" w:rsidRDefault="00BC3FAA" w:rsidP="00BC3FAA">
            <w:pPr>
              <w:pStyle w:val="PargrafodaLista"/>
              <w:numPr>
                <w:ilvl w:val="0"/>
                <w:numId w:val="24"/>
              </w:numPr>
              <w:spacing w:after="15" w:line="228" w:lineRule="auto"/>
              <w:ind w:left="370" w:right="550" w:hanging="283"/>
              <w:jc w:val="left"/>
              <w:rPr>
                <w:rFonts w:eastAsia="Arial"/>
                <w:color w:val="000000" w:themeColor="text1"/>
                <w:sz w:val="18"/>
                <w:szCs w:val="18"/>
              </w:rPr>
            </w:pPr>
            <w:r w:rsidRPr="00CD15C2">
              <w:rPr>
                <w:rFonts w:eastAsia="Arial"/>
                <w:color w:val="000000" w:themeColor="text1"/>
                <w:sz w:val="18"/>
                <w:szCs w:val="18"/>
              </w:rPr>
              <w:t>Orientação de Monografia de Graduação, Trabalho de Conclusão de Curso (TCC) ou Iniciação Científica</w:t>
            </w:r>
          </w:p>
        </w:tc>
        <w:tc>
          <w:tcPr>
            <w:tcW w:w="1701" w:type="dxa"/>
            <w:vAlign w:val="center"/>
          </w:tcPr>
          <w:p w14:paraId="111E3399" w14:textId="0AA5A2B1" w:rsidR="00BC3FAA" w:rsidRPr="00CD15C2" w:rsidRDefault="00BC3FAA" w:rsidP="00BC3FAA">
            <w:pPr>
              <w:spacing w:after="0" w:line="240" w:lineRule="auto"/>
              <w:ind w:left="0" w:right="0" w:firstLine="0"/>
              <w:jc w:val="left"/>
              <w:rPr>
                <w:rFonts w:eastAsia="Calibri"/>
                <w:color w:val="000000" w:themeColor="text1"/>
                <w:sz w:val="18"/>
                <w:szCs w:val="18"/>
              </w:rPr>
            </w:pPr>
            <w:r w:rsidRPr="00CD15C2">
              <w:rPr>
                <w:rFonts w:eastAsia="Calibri"/>
                <w:color w:val="000000" w:themeColor="text1"/>
                <w:sz w:val="18"/>
                <w:szCs w:val="18"/>
              </w:rPr>
              <w:t>0,5 pontos por trabalho orientado</w:t>
            </w:r>
          </w:p>
        </w:tc>
        <w:tc>
          <w:tcPr>
            <w:tcW w:w="992" w:type="dxa"/>
            <w:vAlign w:val="center"/>
          </w:tcPr>
          <w:p w14:paraId="4EAE2AC1" w14:textId="5914284C" w:rsidR="00BC3FAA" w:rsidRPr="00CD15C2" w:rsidRDefault="00CD15C2" w:rsidP="00CD15C2">
            <w:pPr>
              <w:spacing w:after="0" w:line="276" w:lineRule="auto"/>
              <w:ind w:left="0" w:right="0" w:firstLine="0"/>
              <w:rPr>
                <w:rFonts w:eastAsia="Calibri"/>
                <w:color w:val="000000" w:themeColor="text1"/>
                <w:sz w:val="18"/>
                <w:szCs w:val="18"/>
              </w:rPr>
            </w:pPr>
            <w:r>
              <w:rPr>
                <w:rFonts w:eastAsia="Calibri"/>
                <w:color w:val="000000" w:themeColor="text1"/>
                <w:sz w:val="18"/>
                <w:szCs w:val="18"/>
              </w:rPr>
              <w:t>3,0</w:t>
            </w:r>
            <w:r w:rsidR="00BC3FAA" w:rsidRPr="00CD15C2">
              <w:rPr>
                <w:rFonts w:eastAsia="Calibri"/>
                <w:color w:val="000000" w:themeColor="text1"/>
                <w:sz w:val="18"/>
                <w:szCs w:val="18"/>
              </w:rPr>
              <w:t xml:space="preserve"> pontos</w:t>
            </w:r>
          </w:p>
        </w:tc>
        <w:tc>
          <w:tcPr>
            <w:tcW w:w="993" w:type="dxa"/>
            <w:shd w:val="clear" w:color="auto" w:fill="auto"/>
          </w:tcPr>
          <w:p w14:paraId="0AAB1478" w14:textId="44BE7891"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tcPr>
          <w:p w14:paraId="603CF7B7"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5F7CA199" w14:textId="77777777" w:rsidTr="0032368E">
        <w:trPr>
          <w:trHeight w:val="507"/>
        </w:trPr>
        <w:tc>
          <w:tcPr>
            <w:tcW w:w="962" w:type="dxa"/>
            <w:vMerge/>
          </w:tcPr>
          <w:p w14:paraId="51957786" w14:textId="77777777" w:rsidR="00BC3FAA" w:rsidRPr="00C3562C" w:rsidRDefault="00BC3FAA" w:rsidP="00BC3FAA">
            <w:pPr>
              <w:spacing w:after="0" w:line="276" w:lineRule="auto"/>
              <w:ind w:left="0" w:right="0" w:firstLine="0"/>
              <w:jc w:val="left"/>
              <w:rPr>
                <w:sz w:val="18"/>
                <w:szCs w:val="18"/>
              </w:rPr>
            </w:pPr>
          </w:p>
        </w:tc>
        <w:tc>
          <w:tcPr>
            <w:tcW w:w="4536" w:type="dxa"/>
            <w:vAlign w:val="center"/>
          </w:tcPr>
          <w:p w14:paraId="6E172745" w14:textId="77777777" w:rsidR="00BC3FAA" w:rsidRPr="00CD15C2" w:rsidRDefault="00BC3FAA" w:rsidP="00BC3FAA">
            <w:pPr>
              <w:pStyle w:val="PargrafodaLista"/>
              <w:numPr>
                <w:ilvl w:val="0"/>
                <w:numId w:val="24"/>
              </w:numPr>
              <w:spacing w:after="15" w:line="228" w:lineRule="auto"/>
              <w:ind w:left="370" w:right="550" w:hanging="283"/>
              <w:jc w:val="left"/>
              <w:rPr>
                <w:color w:val="000000" w:themeColor="text1"/>
                <w:sz w:val="18"/>
                <w:szCs w:val="18"/>
              </w:rPr>
            </w:pPr>
            <w:r w:rsidRPr="00CD15C2">
              <w:rPr>
                <w:rFonts w:eastAsia="Arial"/>
                <w:color w:val="000000" w:themeColor="text1"/>
                <w:sz w:val="18"/>
                <w:szCs w:val="18"/>
              </w:rPr>
              <w:t>Participação em bancas de comissões julgadoras (TCC, Monografia, Vestibular, Avaliador de Trabalhos em Eventos Acadêmicos)</w:t>
            </w:r>
          </w:p>
        </w:tc>
        <w:tc>
          <w:tcPr>
            <w:tcW w:w="1701" w:type="dxa"/>
            <w:vAlign w:val="center"/>
          </w:tcPr>
          <w:p w14:paraId="094A68DF" w14:textId="4EEAFAEE" w:rsidR="00BC3FAA" w:rsidRPr="00CD15C2" w:rsidRDefault="00BC3FAA" w:rsidP="00BC3FAA">
            <w:pPr>
              <w:spacing w:after="0" w:line="240" w:lineRule="auto"/>
              <w:ind w:left="0" w:right="0" w:firstLine="0"/>
              <w:jc w:val="left"/>
              <w:rPr>
                <w:rFonts w:eastAsia="Calibri"/>
                <w:color w:val="000000" w:themeColor="text1"/>
                <w:sz w:val="18"/>
                <w:szCs w:val="18"/>
              </w:rPr>
            </w:pPr>
            <w:r w:rsidRPr="00CD15C2">
              <w:rPr>
                <w:rFonts w:eastAsia="Calibri"/>
                <w:color w:val="000000" w:themeColor="text1"/>
                <w:sz w:val="18"/>
                <w:szCs w:val="18"/>
              </w:rPr>
              <w:t>0,5 pontos por participação</w:t>
            </w:r>
          </w:p>
        </w:tc>
        <w:tc>
          <w:tcPr>
            <w:tcW w:w="992" w:type="dxa"/>
            <w:vAlign w:val="center"/>
          </w:tcPr>
          <w:p w14:paraId="06A5EE95" w14:textId="415B2CF5" w:rsidR="00BC3FAA" w:rsidRPr="00CD15C2" w:rsidRDefault="00CD15C2" w:rsidP="00CD15C2">
            <w:pPr>
              <w:spacing w:after="0" w:line="276" w:lineRule="auto"/>
              <w:ind w:left="0" w:right="0" w:firstLine="0"/>
              <w:jc w:val="center"/>
              <w:rPr>
                <w:rFonts w:eastAsia="Calibri"/>
                <w:color w:val="000000" w:themeColor="text1"/>
                <w:sz w:val="18"/>
                <w:szCs w:val="18"/>
              </w:rPr>
            </w:pPr>
            <w:r>
              <w:rPr>
                <w:rFonts w:eastAsia="Calibri"/>
                <w:color w:val="000000" w:themeColor="text1"/>
                <w:sz w:val="18"/>
                <w:szCs w:val="18"/>
              </w:rPr>
              <w:t>3,0</w:t>
            </w:r>
            <w:r w:rsidR="00BC3FAA" w:rsidRPr="00CD15C2">
              <w:rPr>
                <w:rFonts w:eastAsia="Calibri"/>
                <w:color w:val="000000" w:themeColor="text1"/>
                <w:sz w:val="18"/>
                <w:szCs w:val="18"/>
              </w:rPr>
              <w:t xml:space="preserve"> pontos</w:t>
            </w:r>
          </w:p>
        </w:tc>
        <w:tc>
          <w:tcPr>
            <w:tcW w:w="993" w:type="dxa"/>
            <w:shd w:val="clear" w:color="auto" w:fill="auto"/>
          </w:tcPr>
          <w:p w14:paraId="26BE8D1E" w14:textId="7777777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auto"/>
          </w:tcPr>
          <w:p w14:paraId="77387A35"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258BE8AF" w14:textId="77777777" w:rsidTr="0032368E">
        <w:trPr>
          <w:trHeight w:val="273"/>
        </w:trPr>
        <w:tc>
          <w:tcPr>
            <w:tcW w:w="5498" w:type="dxa"/>
            <w:gridSpan w:val="2"/>
            <w:shd w:val="clear" w:color="auto" w:fill="DEEAF6" w:themeFill="accent1" w:themeFillTint="33"/>
          </w:tcPr>
          <w:p w14:paraId="4B505C9F" w14:textId="77777777" w:rsidR="00BC3FAA" w:rsidRPr="00CD15C2" w:rsidRDefault="00BC3FAA" w:rsidP="00BC3FAA">
            <w:pPr>
              <w:spacing w:after="0" w:line="276" w:lineRule="auto"/>
              <w:ind w:left="52" w:right="0" w:firstLine="0"/>
              <w:jc w:val="right"/>
              <w:rPr>
                <w:b/>
                <w:color w:val="000000" w:themeColor="text1"/>
                <w:sz w:val="18"/>
                <w:szCs w:val="18"/>
              </w:rPr>
            </w:pPr>
            <w:r w:rsidRPr="00CD15C2">
              <w:rPr>
                <w:rFonts w:eastAsia="Calibri"/>
                <w:b/>
                <w:color w:val="000000" w:themeColor="text1"/>
                <w:sz w:val="18"/>
                <w:szCs w:val="18"/>
              </w:rPr>
              <w:t>Máximo de 50 pontos</w:t>
            </w:r>
          </w:p>
        </w:tc>
        <w:tc>
          <w:tcPr>
            <w:tcW w:w="1701" w:type="dxa"/>
            <w:shd w:val="clear" w:color="auto" w:fill="DEEAF6" w:themeFill="accent1" w:themeFillTint="33"/>
          </w:tcPr>
          <w:p w14:paraId="64FE2B22" w14:textId="77777777" w:rsidR="00BC3FAA" w:rsidRPr="00CD15C2" w:rsidRDefault="00BC3FAA" w:rsidP="00BC3FAA">
            <w:pPr>
              <w:spacing w:after="0" w:line="276" w:lineRule="auto"/>
              <w:ind w:left="0" w:right="0" w:firstLine="0"/>
              <w:jc w:val="center"/>
              <w:rPr>
                <w:b/>
                <w:color w:val="000000" w:themeColor="text1"/>
                <w:sz w:val="18"/>
                <w:szCs w:val="18"/>
              </w:rPr>
            </w:pPr>
            <w:r w:rsidRPr="00CD15C2">
              <w:rPr>
                <w:rFonts w:eastAsia="Calibri"/>
                <w:b/>
                <w:color w:val="000000" w:themeColor="text1"/>
                <w:sz w:val="18"/>
                <w:szCs w:val="18"/>
              </w:rPr>
              <w:t xml:space="preserve">Total parcial </w:t>
            </w:r>
            <w:r w:rsidRPr="00CD15C2">
              <w:rPr>
                <w:b/>
                <w:color w:val="000000" w:themeColor="text1"/>
                <w:sz w:val="18"/>
                <w:szCs w:val="18"/>
              </w:rPr>
              <w:t xml:space="preserve"> </w:t>
            </w:r>
          </w:p>
        </w:tc>
        <w:tc>
          <w:tcPr>
            <w:tcW w:w="992" w:type="dxa"/>
            <w:shd w:val="clear" w:color="auto" w:fill="DEEAF6" w:themeFill="accent1" w:themeFillTint="33"/>
            <w:vAlign w:val="center"/>
          </w:tcPr>
          <w:p w14:paraId="05C99C5C" w14:textId="77777777" w:rsidR="00BC3FAA" w:rsidRPr="00CD15C2" w:rsidRDefault="00BC3FAA" w:rsidP="00BC3FAA">
            <w:pPr>
              <w:spacing w:after="0" w:line="276" w:lineRule="auto"/>
              <w:ind w:left="0" w:right="0" w:firstLine="0"/>
              <w:jc w:val="center"/>
              <w:rPr>
                <w:b/>
                <w:color w:val="000000" w:themeColor="text1"/>
                <w:sz w:val="18"/>
                <w:szCs w:val="18"/>
              </w:rPr>
            </w:pPr>
            <w:r w:rsidRPr="00CD15C2">
              <w:rPr>
                <w:rFonts w:eastAsia="Calibri"/>
                <w:b/>
                <w:color w:val="000000" w:themeColor="text1"/>
                <w:sz w:val="18"/>
                <w:szCs w:val="18"/>
              </w:rPr>
              <w:t>50,0</w:t>
            </w:r>
          </w:p>
        </w:tc>
        <w:tc>
          <w:tcPr>
            <w:tcW w:w="993" w:type="dxa"/>
            <w:shd w:val="clear" w:color="auto" w:fill="DEEAF6" w:themeFill="accent1" w:themeFillTint="33"/>
          </w:tcPr>
          <w:p w14:paraId="22802335" w14:textId="5A242AB7" w:rsidR="00BC3FAA" w:rsidRPr="001C3C08" w:rsidRDefault="00BC3FAA" w:rsidP="00BC3FAA">
            <w:pPr>
              <w:spacing w:after="0" w:line="276" w:lineRule="auto"/>
              <w:ind w:left="0" w:right="0" w:firstLine="0"/>
              <w:jc w:val="center"/>
              <w:rPr>
                <w:rFonts w:eastAsia="Calibri"/>
                <w:color w:val="4472C4" w:themeColor="accent5"/>
                <w:sz w:val="18"/>
                <w:szCs w:val="18"/>
              </w:rPr>
            </w:pPr>
          </w:p>
        </w:tc>
        <w:tc>
          <w:tcPr>
            <w:tcW w:w="1134" w:type="dxa"/>
            <w:shd w:val="clear" w:color="auto" w:fill="DEEAF6" w:themeFill="accent1" w:themeFillTint="33"/>
          </w:tcPr>
          <w:p w14:paraId="28D35B0F" w14:textId="77777777" w:rsidR="00BC3FAA" w:rsidRPr="00C3562C" w:rsidRDefault="00BC3FAA" w:rsidP="00BC3FAA">
            <w:pPr>
              <w:spacing w:after="0" w:line="276" w:lineRule="auto"/>
              <w:ind w:left="0" w:right="0" w:firstLine="0"/>
              <w:jc w:val="center"/>
              <w:rPr>
                <w:sz w:val="18"/>
                <w:szCs w:val="18"/>
              </w:rPr>
            </w:pPr>
            <w:r w:rsidRPr="00C3562C">
              <w:rPr>
                <w:rFonts w:eastAsia="Calibri"/>
                <w:sz w:val="18"/>
                <w:szCs w:val="18"/>
              </w:rPr>
              <w:t xml:space="preserve"> </w:t>
            </w:r>
          </w:p>
        </w:tc>
      </w:tr>
      <w:tr w:rsidR="00BC3FAA" w:rsidRPr="00C3562C" w14:paraId="7EA04A7A" w14:textId="77777777" w:rsidTr="0032368E">
        <w:trPr>
          <w:trHeight w:val="266"/>
        </w:trPr>
        <w:tc>
          <w:tcPr>
            <w:tcW w:w="962" w:type="dxa"/>
            <w:vMerge w:val="restart"/>
            <w:textDirection w:val="btLr"/>
            <w:vAlign w:val="center"/>
          </w:tcPr>
          <w:p w14:paraId="036A4C6E" w14:textId="77777777" w:rsidR="00BC3FAA" w:rsidRPr="00C3562C" w:rsidRDefault="00BC3FAA" w:rsidP="00BC3FAA">
            <w:pPr>
              <w:spacing w:after="0" w:line="216" w:lineRule="auto"/>
              <w:ind w:left="113" w:right="113" w:firstLine="0"/>
              <w:jc w:val="center"/>
              <w:rPr>
                <w:rFonts w:eastAsia="Calibri"/>
                <w:sz w:val="18"/>
                <w:szCs w:val="18"/>
              </w:rPr>
            </w:pPr>
            <w:r w:rsidRPr="00C3562C">
              <w:rPr>
                <w:rFonts w:eastAsia="Calibri"/>
                <w:sz w:val="18"/>
                <w:szCs w:val="18"/>
              </w:rPr>
              <w:t>Experiências profissionais</w:t>
            </w:r>
          </w:p>
        </w:tc>
        <w:tc>
          <w:tcPr>
            <w:tcW w:w="4536" w:type="dxa"/>
          </w:tcPr>
          <w:p w14:paraId="2002DD0C"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color w:val="000000" w:themeColor="text1"/>
                <w:sz w:val="18"/>
                <w:szCs w:val="18"/>
              </w:rPr>
              <w:t>Atuação como docente no ensino fundamental, médio, cursinho pré-vestibular e tutor de cursos EAD</w:t>
            </w:r>
          </w:p>
        </w:tc>
        <w:tc>
          <w:tcPr>
            <w:tcW w:w="1701" w:type="dxa"/>
            <w:vAlign w:val="center"/>
          </w:tcPr>
          <w:p w14:paraId="28E6DAF8" w14:textId="77777777" w:rsidR="00BC3FAA" w:rsidRPr="00CD15C2" w:rsidRDefault="00BC3FAA" w:rsidP="00BC3FAA">
            <w:pPr>
              <w:spacing w:after="0" w:line="240" w:lineRule="auto"/>
              <w:ind w:left="0" w:right="0" w:firstLine="0"/>
              <w:rPr>
                <w:color w:val="000000" w:themeColor="text1"/>
                <w:sz w:val="18"/>
                <w:szCs w:val="18"/>
              </w:rPr>
            </w:pPr>
            <w:r w:rsidRPr="00CD15C2">
              <w:rPr>
                <w:rFonts w:eastAsia="Calibri"/>
                <w:color w:val="000000" w:themeColor="text1"/>
                <w:sz w:val="18"/>
                <w:szCs w:val="18"/>
              </w:rPr>
              <w:t>1,0 ponto por semestre ou 0,20 por mês</w:t>
            </w:r>
          </w:p>
        </w:tc>
        <w:tc>
          <w:tcPr>
            <w:tcW w:w="992" w:type="dxa"/>
            <w:vAlign w:val="center"/>
          </w:tcPr>
          <w:p w14:paraId="389C509E" w14:textId="77777777" w:rsidR="00BC3FAA" w:rsidRPr="00CD15C2" w:rsidRDefault="00BC3FAA" w:rsidP="00BC3FAA">
            <w:pPr>
              <w:spacing w:after="0" w:line="276" w:lineRule="auto"/>
              <w:ind w:left="0" w:right="0" w:firstLine="0"/>
              <w:jc w:val="center"/>
              <w:rPr>
                <w:rFonts w:eastAsia="Calibri"/>
                <w:color w:val="000000" w:themeColor="text1"/>
                <w:sz w:val="18"/>
                <w:szCs w:val="18"/>
              </w:rPr>
            </w:pPr>
            <w:r w:rsidRPr="00CD15C2">
              <w:rPr>
                <w:rFonts w:eastAsia="Calibri"/>
                <w:color w:val="000000" w:themeColor="text1"/>
                <w:sz w:val="18"/>
                <w:szCs w:val="18"/>
                <w:highlight w:val="lightGray"/>
              </w:rPr>
              <w:t>7,0 pontos</w:t>
            </w:r>
          </w:p>
          <w:p w14:paraId="3B6B2C1E" w14:textId="57BE5233" w:rsidR="00BC3FAA" w:rsidRPr="00CD15C2" w:rsidRDefault="00BC3FAA" w:rsidP="00BC3FAA">
            <w:pPr>
              <w:spacing w:after="0" w:line="276" w:lineRule="auto"/>
              <w:ind w:left="0" w:right="0" w:firstLine="0"/>
              <w:jc w:val="center"/>
              <w:rPr>
                <w:color w:val="000000" w:themeColor="text1"/>
                <w:sz w:val="18"/>
                <w:szCs w:val="18"/>
              </w:rPr>
            </w:pPr>
          </w:p>
        </w:tc>
        <w:tc>
          <w:tcPr>
            <w:tcW w:w="993" w:type="dxa"/>
            <w:shd w:val="clear" w:color="auto" w:fill="auto"/>
          </w:tcPr>
          <w:p w14:paraId="19885471" w14:textId="77777777" w:rsidR="00BC3FAA" w:rsidRPr="00C3562C" w:rsidRDefault="00BC3FAA" w:rsidP="00BC3FAA">
            <w:pPr>
              <w:spacing w:after="0" w:line="276" w:lineRule="auto"/>
              <w:ind w:left="0" w:right="0" w:firstLine="0"/>
              <w:jc w:val="center"/>
              <w:rPr>
                <w:rFonts w:eastAsia="Calibri"/>
                <w:sz w:val="18"/>
                <w:szCs w:val="18"/>
              </w:rPr>
            </w:pPr>
          </w:p>
        </w:tc>
        <w:tc>
          <w:tcPr>
            <w:tcW w:w="1134" w:type="dxa"/>
            <w:shd w:val="clear" w:color="auto" w:fill="auto"/>
          </w:tcPr>
          <w:p w14:paraId="1E1C28DA" w14:textId="77777777" w:rsidR="00BC3FAA" w:rsidRPr="00C3562C" w:rsidRDefault="00BC3FAA" w:rsidP="00BC3FAA">
            <w:pPr>
              <w:spacing w:after="0" w:line="276" w:lineRule="auto"/>
              <w:ind w:left="0" w:right="0" w:firstLine="0"/>
              <w:jc w:val="center"/>
              <w:rPr>
                <w:sz w:val="18"/>
                <w:szCs w:val="18"/>
              </w:rPr>
            </w:pPr>
            <w:r w:rsidRPr="00C3562C">
              <w:rPr>
                <w:rFonts w:eastAsia="Calibri"/>
                <w:sz w:val="18"/>
                <w:szCs w:val="18"/>
              </w:rPr>
              <w:t xml:space="preserve"> </w:t>
            </w:r>
          </w:p>
        </w:tc>
      </w:tr>
      <w:tr w:rsidR="00BC3FAA" w:rsidRPr="00C3562C" w14:paraId="0A38A46D" w14:textId="77777777" w:rsidTr="0032368E">
        <w:trPr>
          <w:trHeight w:val="254"/>
        </w:trPr>
        <w:tc>
          <w:tcPr>
            <w:tcW w:w="962" w:type="dxa"/>
            <w:vMerge/>
          </w:tcPr>
          <w:p w14:paraId="66562A85" w14:textId="77777777" w:rsidR="00BC3FAA" w:rsidRPr="00C3562C" w:rsidRDefault="00BC3FAA" w:rsidP="00BC3FAA">
            <w:pPr>
              <w:spacing w:after="0" w:line="276" w:lineRule="auto"/>
              <w:ind w:left="0" w:right="0"/>
              <w:jc w:val="center"/>
              <w:rPr>
                <w:sz w:val="18"/>
                <w:szCs w:val="18"/>
              </w:rPr>
            </w:pPr>
          </w:p>
        </w:tc>
        <w:tc>
          <w:tcPr>
            <w:tcW w:w="4536" w:type="dxa"/>
          </w:tcPr>
          <w:p w14:paraId="12AA286E" w14:textId="77777777"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color w:val="000000" w:themeColor="text1"/>
                <w:sz w:val="18"/>
                <w:szCs w:val="18"/>
              </w:rPr>
              <w:t>Atuação como docente em ensino superior</w:t>
            </w:r>
          </w:p>
        </w:tc>
        <w:tc>
          <w:tcPr>
            <w:tcW w:w="1701" w:type="dxa"/>
            <w:vAlign w:val="center"/>
          </w:tcPr>
          <w:p w14:paraId="24DDBDF5" w14:textId="77777777" w:rsidR="00BC3FAA" w:rsidRPr="00CD15C2" w:rsidRDefault="00BC3FAA" w:rsidP="00BC3FAA">
            <w:pPr>
              <w:spacing w:after="0" w:line="240" w:lineRule="auto"/>
              <w:ind w:left="0" w:right="0" w:firstLine="0"/>
              <w:rPr>
                <w:rFonts w:eastAsia="Calibri"/>
                <w:color w:val="000000" w:themeColor="text1"/>
                <w:sz w:val="18"/>
                <w:szCs w:val="18"/>
              </w:rPr>
            </w:pPr>
            <w:r w:rsidRPr="00CD15C2">
              <w:rPr>
                <w:color w:val="000000" w:themeColor="text1"/>
                <w:sz w:val="18"/>
                <w:szCs w:val="18"/>
              </w:rPr>
              <w:t>1,5 ponto por semestre e por disciplina</w:t>
            </w:r>
          </w:p>
        </w:tc>
        <w:tc>
          <w:tcPr>
            <w:tcW w:w="992" w:type="dxa"/>
            <w:vAlign w:val="center"/>
          </w:tcPr>
          <w:p w14:paraId="36EC2636" w14:textId="12DF9CD0" w:rsidR="00BC3FAA" w:rsidRPr="00CD15C2" w:rsidRDefault="00BC3FAA" w:rsidP="00BC3FAA">
            <w:pPr>
              <w:spacing w:after="0" w:line="276" w:lineRule="auto"/>
              <w:ind w:left="0" w:right="0" w:firstLine="0"/>
              <w:jc w:val="center"/>
              <w:rPr>
                <w:rFonts w:eastAsia="Calibri"/>
                <w:color w:val="000000" w:themeColor="text1"/>
                <w:sz w:val="18"/>
                <w:szCs w:val="18"/>
              </w:rPr>
            </w:pPr>
            <w:r w:rsidRPr="00CD15C2">
              <w:rPr>
                <w:rFonts w:eastAsia="Calibri"/>
                <w:color w:val="000000" w:themeColor="text1"/>
                <w:sz w:val="18"/>
                <w:szCs w:val="18"/>
                <w:highlight w:val="lightGray"/>
              </w:rPr>
              <w:t>6,0 pontos</w:t>
            </w:r>
          </w:p>
          <w:p w14:paraId="69CD2A1B" w14:textId="678E5225" w:rsidR="00BC3FAA" w:rsidRPr="00CD15C2" w:rsidRDefault="00BC3FAA" w:rsidP="00BC3FAA">
            <w:pPr>
              <w:spacing w:after="0" w:line="276" w:lineRule="auto"/>
              <w:ind w:left="0" w:right="0" w:firstLine="0"/>
              <w:jc w:val="center"/>
              <w:rPr>
                <w:rFonts w:eastAsia="Calibri"/>
                <w:color w:val="000000" w:themeColor="text1"/>
                <w:sz w:val="18"/>
                <w:szCs w:val="18"/>
              </w:rPr>
            </w:pPr>
          </w:p>
        </w:tc>
        <w:tc>
          <w:tcPr>
            <w:tcW w:w="993" w:type="dxa"/>
            <w:shd w:val="clear" w:color="auto" w:fill="auto"/>
          </w:tcPr>
          <w:p w14:paraId="7ED5404C" w14:textId="77777777" w:rsidR="00BC3FAA" w:rsidRPr="00C3562C" w:rsidRDefault="00BC3FAA" w:rsidP="00BC3FAA">
            <w:pPr>
              <w:spacing w:after="0" w:line="276" w:lineRule="auto"/>
              <w:ind w:left="0" w:right="0" w:firstLine="0"/>
              <w:jc w:val="center"/>
              <w:rPr>
                <w:rFonts w:eastAsia="Calibri"/>
                <w:sz w:val="18"/>
                <w:szCs w:val="18"/>
              </w:rPr>
            </w:pPr>
          </w:p>
        </w:tc>
        <w:tc>
          <w:tcPr>
            <w:tcW w:w="1134" w:type="dxa"/>
            <w:shd w:val="clear" w:color="auto" w:fill="auto"/>
          </w:tcPr>
          <w:p w14:paraId="5610926D" w14:textId="77777777" w:rsidR="00BC3FAA" w:rsidRPr="00C3562C" w:rsidRDefault="00BC3FAA" w:rsidP="00BC3FAA">
            <w:pPr>
              <w:spacing w:after="0" w:line="276" w:lineRule="auto"/>
              <w:ind w:left="0" w:right="0" w:firstLine="0"/>
              <w:jc w:val="center"/>
              <w:rPr>
                <w:rFonts w:eastAsia="Calibri"/>
                <w:sz w:val="18"/>
                <w:szCs w:val="18"/>
              </w:rPr>
            </w:pPr>
          </w:p>
        </w:tc>
      </w:tr>
      <w:tr w:rsidR="00BC3FAA" w:rsidRPr="00C3562C" w14:paraId="0C68E592" w14:textId="77777777" w:rsidTr="0032368E">
        <w:trPr>
          <w:trHeight w:val="907"/>
        </w:trPr>
        <w:tc>
          <w:tcPr>
            <w:tcW w:w="962" w:type="dxa"/>
            <w:vMerge/>
          </w:tcPr>
          <w:p w14:paraId="3A08A983" w14:textId="77777777" w:rsidR="00BC3FAA" w:rsidRPr="00C3562C" w:rsidRDefault="00BC3FAA" w:rsidP="00BC3FAA">
            <w:pPr>
              <w:spacing w:after="0" w:line="276" w:lineRule="auto"/>
              <w:ind w:left="0" w:right="0"/>
              <w:jc w:val="center"/>
              <w:rPr>
                <w:sz w:val="18"/>
                <w:szCs w:val="18"/>
              </w:rPr>
            </w:pPr>
          </w:p>
        </w:tc>
        <w:tc>
          <w:tcPr>
            <w:tcW w:w="4536" w:type="dxa"/>
          </w:tcPr>
          <w:p w14:paraId="795BDE1A" w14:textId="064FD4E8" w:rsidR="00BC3FAA" w:rsidRPr="00CD15C2" w:rsidRDefault="00BC3FAA" w:rsidP="00BC3FAA">
            <w:pPr>
              <w:pStyle w:val="PargrafodaLista"/>
              <w:numPr>
                <w:ilvl w:val="0"/>
                <w:numId w:val="24"/>
              </w:numPr>
              <w:spacing w:after="0" w:line="276" w:lineRule="auto"/>
              <w:ind w:left="370" w:right="0" w:hanging="283"/>
              <w:jc w:val="left"/>
              <w:rPr>
                <w:color w:val="000000" w:themeColor="text1"/>
                <w:sz w:val="18"/>
                <w:szCs w:val="18"/>
              </w:rPr>
            </w:pPr>
            <w:r w:rsidRPr="00CD15C2">
              <w:rPr>
                <w:color w:val="000000" w:themeColor="text1"/>
                <w:sz w:val="18"/>
                <w:szCs w:val="18"/>
              </w:rPr>
              <w:t>Atuação em atividades técnicas correlatas à sua área de formação (ex: consultoria/ trabalho técnico/relatório técnico, institutos de pesquisas, autarquias e órgãos governamentais)</w:t>
            </w:r>
          </w:p>
        </w:tc>
        <w:tc>
          <w:tcPr>
            <w:tcW w:w="1701" w:type="dxa"/>
            <w:vAlign w:val="center"/>
          </w:tcPr>
          <w:p w14:paraId="546491A4" w14:textId="77777777" w:rsidR="00BC3FAA" w:rsidRPr="00CD15C2" w:rsidRDefault="00BC3FAA" w:rsidP="00BC3FAA">
            <w:pPr>
              <w:spacing w:after="0" w:line="240" w:lineRule="auto"/>
              <w:ind w:left="0" w:right="0" w:firstLine="0"/>
              <w:rPr>
                <w:color w:val="000000" w:themeColor="text1"/>
                <w:sz w:val="18"/>
                <w:szCs w:val="18"/>
              </w:rPr>
            </w:pPr>
            <w:r w:rsidRPr="00CD15C2">
              <w:rPr>
                <w:rFonts w:eastAsia="Calibri"/>
                <w:color w:val="000000" w:themeColor="text1"/>
                <w:sz w:val="18"/>
                <w:szCs w:val="18"/>
              </w:rPr>
              <w:t>1,0 ponto por semestre / 0,1 por produto / ou 0,20 por mês</w:t>
            </w:r>
          </w:p>
        </w:tc>
        <w:tc>
          <w:tcPr>
            <w:tcW w:w="992" w:type="dxa"/>
            <w:vAlign w:val="center"/>
          </w:tcPr>
          <w:p w14:paraId="17D797B4" w14:textId="77777777" w:rsidR="00BC3FAA" w:rsidRPr="00CD15C2" w:rsidRDefault="00BC3FAA" w:rsidP="00BC3FAA">
            <w:pPr>
              <w:spacing w:after="0" w:line="276" w:lineRule="auto"/>
              <w:ind w:left="0" w:right="0" w:firstLine="0"/>
              <w:jc w:val="center"/>
              <w:rPr>
                <w:rFonts w:eastAsia="Calibri"/>
                <w:color w:val="000000" w:themeColor="text1"/>
                <w:sz w:val="18"/>
                <w:szCs w:val="18"/>
              </w:rPr>
            </w:pPr>
            <w:r w:rsidRPr="00CD15C2">
              <w:rPr>
                <w:rFonts w:eastAsia="Calibri"/>
                <w:color w:val="000000" w:themeColor="text1"/>
                <w:sz w:val="18"/>
                <w:szCs w:val="18"/>
                <w:highlight w:val="lightGray"/>
              </w:rPr>
              <w:t>7,0 pontos</w:t>
            </w:r>
            <w:r w:rsidRPr="00CD15C2">
              <w:rPr>
                <w:rFonts w:eastAsia="Calibri"/>
                <w:color w:val="000000" w:themeColor="text1"/>
                <w:sz w:val="18"/>
                <w:szCs w:val="18"/>
              </w:rPr>
              <w:t xml:space="preserve"> </w:t>
            </w:r>
          </w:p>
          <w:p w14:paraId="313426B5" w14:textId="16237D64" w:rsidR="00BC3FAA" w:rsidRPr="00CD15C2" w:rsidRDefault="00BC3FAA" w:rsidP="00BC3FAA">
            <w:pPr>
              <w:spacing w:after="0" w:line="276" w:lineRule="auto"/>
              <w:ind w:left="0" w:right="0" w:firstLine="0"/>
              <w:jc w:val="center"/>
              <w:rPr>
                <w:color w:val="000000" w:themeColor="text1"/>
                <w:sz w:val="18"/>
                <w:szCs w:val="18"/>
              </w:rPr>
            </w:pPr>
          </w:p>
        </w:tc>
        <w:tc>
          <w:tcPr>
            <w:tcW w:w="993" w:type="dxa"/>
            <w:shd w:val="clear" w:color="auto" w:fill="auto"/>
          </w:tcPr>
          <w:p w14:paraId="38BDB756" w14:textId="77777777" w:rsidR="00BC3FAA" w:rsidRPr="00C3562C" w:rsidRDefault="00BC3FAA" w:rsidP="00BC3FAA">
            <w:pPr>
              <w:spacing w:after="0" w:line="276" w:lineRule="auto"/>
              <w:ind w:left="0" w:right="0" w:firstLine="0"/>
              <w:jc w:val="center"/>
              <w:rPr>
                <w:rFonts w:eastAsia="Calibri"/>
                <w:sz w:val="18"/>
                <w:szCs w:val="18"/>
              </w:rPr>
            </w:pPr>
          </w:p>
        </w:tc>
        <w:tc>
          <w:tcPr>
            <w:tcW w:w="1134" w:type="dxa"/>
            <w:shd w:val="clear" w:color="auto" w:fill="auto"/>
          </w:tcPr>
          <w:p w14:paraId="612F1FF4" w14:textId="77777777" w:rsidR="00BC3FAA" w:rsidRPr="00C3562C" w:rsidRDefault="00BC3FAA" w:rsidP="00BC3FAA">
            <w:pPr>
              <w:spacing w:after="0" w:line="276" w:lineRule="auto"/>
              <w:ind w:left="0" w:right="0" w:firstLine="0"/>
              <w:jc w:val="center"/>
              <w:rPr>
                <w:sz w:val="18"/>
                <w:szCs w:val="18"/>
              </w:rPr>
            </w:pPr>
            <w:r w:rsidRPr="00C3562C">
              <w:rPr>
                <w:rFonts w:eastAsia="Calibri"/>
                <w:sz w:val="18"/>
                <w:szCs w:val="18"/>
              </w:rPr>
              <w:t xml:space="preserve"> </w:t>
            </w:r>
          </w:p>
        </w:tc>
      </w:tr>
      <w:tr w:rsidR="00BC3FAA" w:rsidRPr="00C3562C" w14:paraId="36A8FDD9" w14:textId="77777777" w:rsidTr="0032368E">
        <w:trPr>
          <w:trHeight w:val="275"/>
        </w:trPr>
        <w:tc>
          <w:tcPr>
            <w:tcW w:w="5498" w:type="dxa"/>
            <w:gridSpan w:val="2"/>
            <w:shd w:val="clear" w:color="auto" w:fill="DEEAF6" w:themeFill="accent1" w:themeFillTint="33"/>
            <w:vAlign w:val="center"/>
          </w:tcPr>
          <w:p w14:paraId="2F3BDAB9" w14:textId="77777777" w:rsidR="00BC3FAA" w:rsidRPr="00CD15C2" w:rsidRDefault="00BC3FAA" w:rsidP="00BC3FAA">
            <w:pPr>
              <w:tabs>
                <w:tab w:val="left" w:pos="2418"/>
              </w:tabs>
              <w:spacing w:after="19" w:line="240" w:lineRule="auto"/>
              <w:ind w:left="0" w:right="0" w:firstLine="0"/>
              <w:jc w:val="right"/>
              <w:rPr>
                <w:b/>
                <w:color w:val="000000" w:themeColor="text1"/>
                <w:sz w:val="18"/>
                <w:szCs w:val="18"/>
              </w:rPr>
            </w:pPr>
            <w:r w:rsidRPr="00CD15C2">
              <w:rPr>
                <w:rFonts w:eastAsia="Calibri"/>
                <w:b/>
                <w:color w:val="000000" w:themeColor="text1"/>
                <w:sz w:val="18"/>
                <w:szCs w:val="18"/>
              </w:rPr>
              <w:t>Máximo de 20 pontos</w:t>
            </w:r>
          </w:p>
        </w:tc>
        <w:tc>
          <w:tcPr>
            <w:tcW w:w="1701" w:type="dxa"/>
            <w:shd w:val="clear" w:color="auto" w:fill="DEEAF6" w:themeFill="accent1" w:themeFillTint="33"/>
          </w:tcPr>
          <w:p w14:paraId="2642A607" w14:textId="77777777" w:rsidR="00BC3FAA" w:rsidRPr="00CD15C2" w:rsidRDefault="00BC3FAA" w:rsidP="00BC3FAA">
            <w:pPr>
              <w:spacing w:after="0" w:line="276" w:lineRule="auto"/>
              <w:ind w:left="0" w:right="0" w:firstLine="0"/>
              <w:jc w:val="center"/>
              <w:rPr>
                <w:b/>
                <w:color w:val="000000" w:themeColor="text1"/>
                <w:sz w:val="18"/>
                <w:szCs w:val="18"/>
              </w:rPr>
            </w:pPr>
            <w:r w:rsidRPr="00CD15C2">
              <w:rPr>
                <w:rFonts w:eastAsia="Calibri"/>
                <w:b/>
                <w:color w:val="000000" w:themeColor="text1"/>
                <w:sz w:val="18"/>
                <w:szCs w:val="18"/>
              </w:rPr>
              <w:t xml:space="preserve">Total parcial </w:t>
            </w:r>
            <w:r w:rsidRPr="00CD15C2">
              <w:rPr>
                <w:b/>
                <w:color w:val="000000" w:themeColor="text1"/>
                <w:sz w:val="18"/>
                <w:szCs w:val="18"/>
              </w:rPr>
              <w:t xml:space="preserve"> </w:t>
            </w:r>
          </w:p>
        </w:tc>
        <w:tc>
          <w:tcPr>
            <w:tcW w:w="992" w:type="dxa"/>
            <w:shd w:val="clear" w:color="auto" w:fill="DEEAF6" w:themeFill="accent1" w:themeFillTint="33"/>
          </w:tcPr>
          <w:p w14:paraId="44FB0723" w14:textId="77777777" w:rsidR="00BC3FAA" w:rsidRPr="00CD15C2" w:rsidRDefault="00BC3FAA" w:rsidP="00BC3FAA">
            <w:pPr>
              <w:spacing w:after="0" w:line="276" w:lineRule="auto"/>
              <w:ind w:left="0" w:right="0" w:firstLine="0"/>
              <w:jc w:val="center"/>
              <w:rPr>
                <w:rFonts w:eastAsia="Calibri"/>
                <w:b/>
                <w:color w:val="000000" w:themeColor="text1"/>
                <w:sz w:val="18"/>
                <w:szCs w:val="18"/>
              </w:rPr>
            </w:pPr>
            <w:r w:rsidRPr="00CD15C2">
              <w:rPr>
                <w:rFonts w:eastAsia="Calibri"/>
                <w:b/>
                <w:color w:val="000000" w:themeColor="text1"/>
                <w:sz w:val="18"/>
                <w:szCs w:val="18"/>
                <w:highlight w:val="lightGray"/>
              </w:rPr>
              <w:t>20,0</w:t>
            </w:r>
          </w:p>
          <w:p w14:paraId="65E82492" w14:textId="4A73EBD6" w:rsidR="00BC3FAA" w:rsidRPr="00CD15C2" w:rsidRDefault="00BC3FAA" w:rsidP="00BC3FAA">
            <w:pPr>
              <w:spacing w:after="0" w:line="276" w:lineRule="auto"/>
              <w:ind w:left="0" w:right="0" w:firstLine="0"/>
              <w:rPr>
                <w:b/>
                <w:color w:val="000000" w:themeColor="text1"/>
                <w:sz w:val="18"/>
                <w:szCs w:val="18"/>
              </w:rPr>
            </w:pPr>
          </w:p>
        </w:tc>
        <w:tc>
          <w:tcPr>
            <w:tcW w:w="993" w:type="dxa"/>
            <w:shd w:val="clear" w:color="auto" w:fill="auto"/>
          </w:tcPr>
          <w:p w14:paraId="15CFE090" w14:textId="55D657C4" w:rsidR="00BC3FAA" w:rsidRPr="00C3562C" w:rsidRDefault="00BC3FAA" w:rsidP="00BC3FAA">
            <w:pPr>
              <w:spacing w:after="0" w:line="276" w:lineRule="auto"/>
              <w:ind w:left="0" w:right="0" w:firstLine="0"/>
              <w:jc w:val="center"/>
              <w:rPr>
                <w:rFonts w:eastAsia="Calibri"/>
                <w:sz w:val="18"/>
                <w:szCs w:val="18"/>
              </w:rPr>
            </w:pPr>
          </w:p>
        </w:tc>
        <w:tc>
          <w:tcPr>
            <w:tcW w:w="1134" w:type="dxa"/>
            <w:shd w:val="clear" w:color="auto" w:fill="DEEAF6" w:themeFill="accent1" w:themeFillTint="33"/>
          </w:tcPr>
          <w:p w14:paraId="62E6C0E3" w14:textId="77777777" w:rsidR="00BC3FAA" w:rsidRPr="00C3562C" w:rsidRDefault="00BC3FAA" w:rsidP="00BC3FAA">
            <w:pPr>
              <w:spacing w:after="0" w:line="276" w:lineRule="auto"/>
              <w:ind w:left="0" w:right="0" w:firstLine="0"/>
              <w:jc w:val="center"/>
              <w:rPr>
                <w:sz w:val="18"/>
                <w:szCs w:val="18"/>
              </w:rPr>
            </w:pPr>
            <w:r w:rsidRPr="00C3562C">
              <w:rPr>
                <w:rFonts w:eastAsia="Calibri"/>
                <w:sz w:val="18"/>
                <w:szCs w:val="18"/>
              </w:rPr>
              <w:t xml:space="preserve"> </w:t>
            </w:r>
          </w:p>
        </w:tc>
      </w:tr>
      <w:tr w:rsidR="00BC3FAA" w:rsidRPr="00C3562C" w14:paraId="602FA571" w14:textId="77777777" w:rsidTr="0032368E">
        <w:trPr>
          <w:trHeight w:val="274"/>
        </w:trPr>
        <w:tc>
          <w:tcPr>
            <w:tcW w:w="5498" w:type="dxa"/>
            <w:gridSpan w:val="2"/>
            <w:vAlign w:val="center"/>
          </w:tcPr>
          <w:p w14:paraId="0C1F467A" w14:textId="77777777" w:rsidR="00BC3FAA" w:rsidRPr="00C3562C" w:rsidRDefault="00BC3FAA" w:rsidP="00BC3FAA">
            <w:pPr>
              <w:spacing w:after="0" w:line="276" w:lineRule="auto"/>
              <w:ind w:left="52" w:right="0" w:firstLine="0"/>
              <w:jc w:val="right"/>
              <w:rPr>
                <w:b/>
                <w:sz w:val="18"/>
                <w:szCs w:val="18"/>
              </w:rPr>
            </w:pPr>
            <w:r w:rsidRPr="00C3562C">
              <w:rPr>
                <w:rFonts w:eastAsia="Calibri"/>
                <w:b/>
                <w:sz w:val="18"/>
                <w:szCs w:val="18"/>
              </w:rPr>
              <w:t xml:space="preserve">Pontuação máxima de 100 pontos </w:t>
            </w:r>
          </w:p>
        </w:tc>
        <w:tc>
          <w:tcPr>
            <w:tcW w:w="1701" w:type="dxa"/>
            <w:shd w:val="clear" w:color="auto" w:fill="FFFFFF" w:themeFill="background1"/>
            <w:vAlign w:val="center"/>
          </w:tcPr>
          <w:p w14:paraId="26DF653A" w14:textId="77777777" w:rsidR="00BC3FAA" w:rsidRPr="00C3562C" w:rsidRDefault="00BC3FAA" w:rsidP="00BC3FAA">
            <w:pPr>
              <w:spacing w:after="0" w:line="276" w:lineRule="auto"/>
              <w:ind w:left="0" w:right="0" w:firstLine="0"/>
              <w:jc w:val="right"/>
              <w:rPr>
                <w:b/>
                <w:sz w:val="18"/>
                <w:szCs w:val="18"/>
              </w:rPr>
            </w:pPr>
            <w:r w:rsidRPr="00C3562C">
              <w:rPr>
                <w:rFonts w:eastAsia="Calibri"/>
                <w:b/>
                <w:sz w:val="18"/>
                <w:szCs w:val="18"/>
              </w:rPr>
              <w:t xml:space="preserve">100 pontos </w:t>
            </w:r>
            <w:r w:rsidRPr="00C3562C">
              <w:rPr>
                <w:b/>
                <w:color w:val="00000A"/>
                <w:sz w:val="18"/>
                <w:szCs w:val="18"/>
              </w:rPr>
              <w:t xml:space="preserve"> </w:t>
            </w:r>
          </w:p>
        </w:tc>
        <w:tc>
          <w:tcPr>
            <w:tcW w:w="992" w:type="dxa"/>
            <w:shd w:val="clear" w:color="auto" w:fill="FFFFFF" w:themeFill="background1"/>
            <w:vAlign w:val="center"/>
          </w:tcPr>
          <w:p w14:paraId="633B30AB" w14:textId="77777777" w:rsidR="00BC3FAA" w:rsidRPr="00C3562C" w:rsidRDefault="00BC3FAA" w:rsidP="00BC3FAA">
            <w:pPr>
              <w:spacing w:after="0" w:line="276" w:lineRule="auto"/>
              <w:ind w:left="0" w:right="0" w:firstLine="0"/>
              <w:jc w:val="right"/>
              <w:rPr>
                <w:b/>
                <w:sz w:val="18"/>
                <w:szCs w:val="18"/>
              </w:rPr>
            </w:pPr>
            <w:r w:rsidRPr="00C3562C">
              <w:rPr>
                <w:b/>
                <w:sz w:val="18"/>
                <w:szCs w:val="18"/>
              </w:rPr>
              <w:t>100,00</w:t>
            </w:r>
          </w:p>
        </w:tc>
        <w:tc>
          <w:tcPr>
            <w:tcW w:w="993" w:type="dxa"/>
            <w:shd w:val="clear" w:color="auto" w:fill="auto"/>
            <w:vAlign w:val="center"/>
          </w:tcPr>
          <w:p w14:paraId="70C6FEB6" w14:textId="77777777" w:rsidR="00BC3FAA" w:rsidRPr="00C3562C" w:rsidRDefault="00BC3FAA" w:rsidP="00BC3FAA">
            <w:pPr>
              <w:spacing w:after="0" w:line="276" w:lineRule="auto"/>
              <w:ind w:left="0" w:right="0" w:firstLine="0"/>
              <w:jc w:val="right"/>
              <w:rPr>
                <w:rFonts w:eastAsia="Calibri"/>
                <w:b/>
                <w:sz w:val="18"/>
                <w:szCs w:val="18"/>
              </w:rPr>
            </w:pPr>
          </w:p>
        </w:tc>
        <w:tc>
          <w:tcPr>
            <w:tcW w:w="1134" w:type="dxa"/>
            <w:shd w:val="clear" w:color="auto" w:fill="auto"/>
            <w:vAlign w:val="center"/>
          </w:tcPr>
          <w:p w14:paraId="1D269038" w14:textId="77777777" w:rsidR="00BC3FAA" w:rsidRPr="00C3562C" w:rsidRDefault="00BC3FAA" w:rsidP="00BC3FAA">
            <w:pPr>
              <w:spacing w:after="0" w:line="276" w:lineRule="auto"/>
              <w:ind w:left="0" w:right="0" w:firstLine="0"/>
              <w:jc w:val="right"/>
              <w:rPr>
                <w:b/>
                <w:sz w:val="18"/>
                <w:szCs w:val="18"/>
              </w:rPr>
            </w:pPr>
            <w:r w:rsidRPr="00C3562C">
              <w:rPr>
                <w:rFonts w:eastAsia="Calibri"/>
                <w:b/>
                <w:sz w:val="18"/>
                <w:szCs w:val="18"/>
              </w:rPr>
              <w:t xml:space="preserve"> </w:t>
            </w:r>
          </w:p>
        </w:tc>
      </w:tr>
    </w:tbl>
    <w:p w14:paraId="2B73778B" w14:textId="77777777" w:rsidR="0026200B" w:rsidRPr="00C3562C" w:rsidRDefault="0026200B" w:rsidP="0032368E">
      <w:pPr>
        <w:spacing w:after="15" w:line="228" w:lineRule="auto"/>
        <w:ind w:left="0" w:right="550" w:firstLine="0"/>
        <w:jc w:val="left"/>
        <w:rPr>
          <w:color w:val="00000A"/>
          <w:sz w:val="18"/>
          <w:szCs w:val="18"/>
        </w:rPr>
      </w:pPr>
    </w:p>
    <w:sectPr w:rsidR="0026200B" w:rsidRPr="00C3562C" w:rsidSect="00610A86">
      <w:headerReference w:type="even" r:id="rId11"/>
      <w:headerReference w:type="default" r:id="rId12"/>
      <w:footerReference w:type="default" r:id="rId13"/>
      <w:headerReference w:type="first" r:id="rId14"/>
      <w:pgSz w:w="11906" w:h="16838"/>
      <w:pgMar w:top="975" w:right="1418" w:bottom="170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D4106" w14:textId="77777777" w:rsidR="004A6001" w:rsidRDefault="004A6001">
      <w:pPr>
        <w:spacing w:after="0" w:line="240" w:lineRule="auto"/>
      </w:pPr>
      <w:r>
        <w:separator/>
      </w:r>
    </w:p>
  </w:endnote>
  <w:endnote w:type="continuationSeparator" w:id="0">
    <w:p w14:paraId="68C72061" w14:textId="77777777" w:rsidR="004A6001" w:rsidRDefault="004A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94DE" w14:textId="77777777" w:rsidR="00E0027F" w:rsidRDefault="00E0027F" w:rsidP="00610A86">
    <w:pPr>
      <w:spacing w:line="240" w:lineRule="auto"/>
      <w:jc w:val="center"/>
    </w:pPr>
    <w:r>
      <w:rPr>
        <w:sz w:val="20"/>
      </w:rPr>
      <w:t xml:space="preserve">Programa de Pós-graduação em Geografia – Unicamp </w:t>
    </w:r>
  </w:p>
  <w:p w14:paraId="2960DFA4" w14:textId="77777777" w:rsidR="00E0027F" w:rsidRDefault="00E0027F" w:rsidP="00610A86">
    <w:pPr>
      <w:spacing w:line="240" w:lineRule="auto"/>
      <w:jc w:val="center"/>
    </w:pPr>
    <w:r>
      <w:rPr>
        <w:sz w:val="20"/>
      </w:rPr>
      <w:t xml:space="preserve">R. Carlos Gomes, 250 Cidade Universitária, CEP: 13083-855 - Campinas - São Paulo </w:t>
    </w:r>
  </w:p>
  <w:p w14:paraId="04706C00" w14:textId="77777777" w:rsidR="00E0027F" w:rsidRDefault="00E0027F" w:rsidP="00610A86">
    <w:pPr>
      <w:pStyle w:val="Rodap"/>
      <w:tabs>
        <w:tab w:val="clear" w:pos="4252"/>
        <w:tab w:val="clear" w:pos="8504"/>
        <w:tab w:val="left" w:pos="13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8AFFD" w14:textId="77777777" w:rsidR="004A6001" w:rsidRDefault="004A6001">
      <w:pPr>
        <w:spacing w:after="2" w:line="227" w:lineRule="auto"/>
        <w:ind w:left="7" w:right="2106" w:firstLine="0"/>
        <w:jc w:val="left"/>
      </w:pPr>
      <w:r>
        <w:separator/>
      </w:r>
    </w:p>
  </w:footnote>
  <w:footnote w:type="continuationSeparator" w:id="0">
    <w:p w14:paraId="6ADE0A5B" w14:textId="77777777" w:rsidR="004A6001" w:rsidRDefault="004A6001">
      <w:pPr>
        <w:spacing w:after="2" w:line="227" w:lineRule="auto"/>
        <w:ind w:left="7" w:right="2106" w:firstLine="0"/>
        <w:jc w:val="left"/>
      </w:pPr>
      <w:r>
        <w:continuationSeparator/>
      </w:r>
    </w:p>
  </w:footnote>
  <w:footnote w:id="1">
    <w:p w14:paraId="6B766D02" w14:textId="45B309EF" w:rsidR="00CE14BB" w:rsidRDefault="00CE14BB">
      <w:pPr>
        <w:pStyle w:val="Textodenotaderodap"/>
      </w:pPr>
      <w:r>
        <w:rPr>
          <w:rStyle w:val="Refdenotaderodap"/>
        </w:rPr>
        <w:footnoteRef/>
      </w:r>
      <w:r>
        <w:t xml:space="preserve"> Para os alunos da Unicamp é obrigatório a aprovação na disciplina (apresentar histórico escolar); para alunos externos à Unicamp apresentar o certificado de realização da IC modalidade voluntário.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621E" w14:textId="77777777" w:rsidR="00E0027F" w:rsidRDefault="00E0027F">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02B3095" wp14:editId="43F3A995">
              <wp:simplePos x="0" y="0"/>
              <wp:positionH relativeFrom="page">
                <wp:posOffset>0</wp:posOffset>
              </wp:positionH>
              <wp:positionV relativeFrom="page">
                <wp:posOffset>0</wp:posOffset>
              </wp:positionV>
              <wp:extent cx="7560564" cy="10692384"/>
              <wp:effectExtent l="0" t="0" r="0" b="0"/>
              <wp:wrapNone/>
              <wp:docPr id="31475" name="Group 31475"/>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34772" name="Shape 34772"/>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9E98851" id="Group 31475" o:spid="_x0000_s1026" style="position:absolute;margin-left:0;margin-top:0;width:595.3pt;height:841.9pt;z-index:-251658240;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">
              <v:shape id="Shape 34772" o:spid="_x0000_s1027" style="position:absolute;width:75605;height:106923;visibility:visible;mso-wrap-style:square;v-text-anchor:top" coordsize="7560564,1069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0/8QA&#10;AADeAAAADwAAAGRycy9kb3ducmV2LnhtbESPQWvCQBSE7wX/w/IK3upGLSqpq0ih4qmg7UFvj93X&#10;JDX7NmSfMf77bkHwOMx8M8xy3ftaddTGKrCB8SgDRWyDq7gw8P318bIAFQXZYR2YDNwowno1eFpi&#10;7sKV99QdpFCphGOOBkqRJtc62pI8xlFoiJP3E1qPkmRbaNfiNZX7Wk+ybKY9VpwWSmzovSR7Ply8&#10;gUWc4bjTx8/f/flkEyNby2LM8LnfvIES6uURvtM7Z2D6Op9P4P9Oug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gdP/EAAAA3gAAAA8AAAAAAAAAAAAAAAAAmAIAAGRycy9k&#10;b3ducmV2LnhtbFBLBQYAAAAABAAEAPUAAACJAwAAAAA=&#10;" path="m,l7560564,r,10692384l,10692384,,e" stroked="f" strokeweight="0">
                <v:stroke miterlimit="83231f" joinstyle="miter"/>
                <v:path arrowok="t" textboxrect="0,0,7560564,1069238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9617" w14:textId="77777777" w:rsidR="00E0027F" w:rsidRDefault="00E0027F">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5BD90DE" wp14:editId="046B8964">
              <wp:simplePos x="0" y="0"/>
              <wp:positionH relativeFrom="page">
                <wp:posOffset>0</wp:posOffset>
              </wp:positionH>
              <wp:positionV relativeFrom="page">
                <wp:posOffset>0</wp:posOffset>
              </wp:positionV>
              <wp:extent cx="7560564" cy="10692384"/>
              <wp:effectExtent l="0" t="0" r="0" b="0"/>
              <wp:wrapNone/>
              <wp:docPr id="31472" name="Group 31472"/>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34771" name="Shape 34771"/>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E0E993F" id="Group 31472" o:spid="_x0000_s1026" style="position:absolute;margin-left:0;margin-top:0;width:595.3pt;height:841.9pt;z-index:-251657216;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BgfP71dgIAAFQGAAAOAAAA&#10;AAAAAAAAAAAAAC4CAABkcnMvZTJvRG9jLnhtbFBLAQItABQABgAIAAAAIQBTrTJL3gAAAAcBAAAP&#10;AAAAAAAAAAAAAAAAANAEAABkcnMvZG93bnJldi54bWxQSwUGAAAAAAQABADzAAAA2wUAAAAA&#10;">
              <v:shape id="Shape 34771" o:spid="_x0000_s1027" style="position:absolute;width:75605;height:106923;visibility:visible;mso-wrap-style:square;v-text-anchor:top" coordsize="7560564,1069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qiMUA&#10;AADeAAAADwAAAGRycy9kb3ducmV2LnhtbESPQWvCQBSE74X+h+UVvNVNalFJXaUUKp4Kag/t7bH7&#10;TKLZtyH7jPHfdwuCx2Hmm2EWq8E3qqcu1oEN5OMMFLENrubSwPf+83kOKgqywyYwGbhShNXy8WGB&#10;hQsX3lK/k1KlEo4FGqhE2kLraCvyGMehJU7eIXQeJcmu1K7DSyr3jX7Jsqn2WHNaqLClj4rsaXf2&#10;BuZxinmvf76O29OvTYysLYsxo6fh/Q2U0CD38I3eOAOT19ksh/876Qr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uqIxQAAAN4AAAAPAAAAAAAAAAAAAAAAAJgCAABkcnMv&#10;ZG93bnJldi54bWxQSwUGAAAAAAQABAD1AAAAigMAAAAA&#10;" path="m,l7560564,r,10692384l,10692384,,e" stroked="f" strokeweight="0">
                <v:stroke miterlimit="83231f" joinstyle="miter"/>
                <v:path arrowok="t" textboxrect="0,0,7560564,1069238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6856" w14:textId="77777777" w:rsidR="00E0027F" w:rsidRDefault="00E0027F">
    <w:r>
      <w:rPr>
        <w:noProof/>
      </w:rPr>
      <w:drawing>
        <wp:anchor distT="0" distB="0" distL="114300" distR="114300" simplePos="0" relativeHeight="251664384" behindDoc="0" locked="0" layoutInCell="1" allowOverlap="0" wp14:anchorId="2C8274CE" wp14:editId="23C7D483">
          <wp:simplePos x="0" y="0"/>
          <wp:positionH relativeFrom="page">
            <wp:posOffset>6334125</wp:posOffset>
          </wp:positionH>
          <wp:positionV relativeFrom="page">
            <wp:posOffset>66040</wp:posOffset>
          </wp:positionV>
          <wp:extent cx="543560" cy="561975"/>
          <wp:effectExtent l="0" t="0" r="0" b="0"/>
          <wp:wrapSquare wrapText="bothSides"/>
          <wp:docPr id="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543560" cy="56197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430589E" wp14:editId="0DC473A1">
              <wp:simplePos x="0" y="0"/>
              <wp:positionH relativeFrom="page">
                <wp:posOffset>6334125</wp:posOffset>
              </wp:positionH>
              <wp:positionV relativeFrom="page">
                <wp:posOffset>66040</wp:posOffset>
              </wp:positionV>
              <wp:extent cx="7560564" cy="10692384"/>
              <wp:effectExtent l="0" t="0" r="0" b="0"/>
              <wp:wrapNone/>
              <wp:docPr id="31469" name="Group 31469"/>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34770" name="Shape 34770"/>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767471D" id="Group 31469" o:spid="_x0000_s1026" style="position:absolute;margin-left:498.75pt;margin-top:5.2pt;width:595.3pt;height:841.9pt;z-index:-251656192;mso-position-horizontal-relative:page;mso-position-vertical-relative:page"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">
              <v:shape id="Shape 34770" o:spid="_x0000_s1027" style="position:absolute;width:75605;height:106923;visibility:visible;mso-wrap-style:square;v-text-anchor:top" coordsize="7560564,1069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PE8MA&#10;AADeAAAADwAAAGRycy9kb3ducmV2LnhtbESPTUvDQBCG70L/wzKCN7uplbak3ZYiWDwJrR70NuxO&#10;k9jsbMiOafz3zkHw+PJ+8Wx2Y2zNQH1uEjuYTQswxD6FhisH72/P9yswWZADtonJwQ9l2G0nNxss&#10;Q7rykYaTVEZHOJfooBbpSmuzrylinqaOWL1z6iOKyr6yocerjsfWPhTFwkZsWB9q7OipJn85fUcH&#10;q7zA2WA/Xr+Ol0+vHTl4Fufubsf9GozQKP/hv/ZLcDB/XC4VQHEUB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5PE8MAAADeAAAADwAAAAAAAAAAAAAAAACYAgAAZHJzL2Rv&#10;d25yZXYueG1sUEsFBgAAAAAEAAQA9QAAAIgDAAAAAA==&#10;" path="m,l7560564,r,10692384l,10692384,,e" stroked="f" strokeweight="0">
                <v:stroke miterlimit="83231f" joinstyle="miter"/>
                <v:path arrowok="t" textboxrect="0,0,7560564,10692384"/>
              </v:shape>
              <w10:wrap anchorx="page" anchory="page"/>
            </v:group>
          </w:pict>
        </mc:Fallback>
      </mc:AlternateContent>
    </w:r>
    <w:r>
      <w:rPr>
        <w:noProof/>
      </w:rPr>
      <w:drawing>
        <wp:anchor distT="0" distB="0" distL="114300" distR="114300" simplePos="0" relativeHeight="251662336" behindDoc="0" locked="0" layoutInCell="1" allowOverlap="0" wp14:anchorId="44948CE1" wp14:editId="11ED5FB8">
          <wp:simplePos x="0" y="0"/>
          <wp:positionH relativeFrom="page">
            <wp:posOffset>590550</wp:posOffset>
          </wp:positionH>
          <wp:positionV relativeFrom="page">
            <wp:posOffset>38735</wp:posOffset>
          </wp:positionV>
          <wp:extent cx="1765935" cy="590421"/>
          <wp:effectExtent l="0" t="0" r="0" b="0"/>
          <wp:wrapSquare wrapText="bothSides"/>
          <wp:docPr id="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
                  <a:stretch>
                    <a:fillRect/>
                  </a:stretch>
                </pic:blipFill>
                <pic:spPr>
                  <a:xfrm>
                    <a:off x="0" y="0"/>
                    <a:ext cx="1765935" cy="5904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440"/>
    <w:multiLevelType w:val="hybridMultilevel"/>
    <w:tmpl w:val="A8322CC6"/>
    <w:lvl w:ilvl="0" w:tplc="2766B5F4">
      <w:start w:val="1"/>
      <w:numFmt w:val="decimal"/>
      <w:lvlText w:val="%1"/>
      <w:lvlJc w:val="left"/>
      <w:pPr>
        <w:ind w:left="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F32A5D72">
      <w:start w:val="1"/>
      <w:numFmt w:val="lowerLetter"/>
      <w:lvlText w:val="%2"/>
      <w:lvlJc w:val="left"/>
      <w:pPr>
        <w:ind w:left="22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36EC5218">
      <w:start w:val="1"/>
      <w:numFmt w:val="lowerRoman"/>
      <w:lvlText w:val="%3"/>
      <w:lvlJc w:val="left"/>
      <w:pPr>
        <w:ind w:left="44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DA50CF04">
      <w:start w:val="1"/>
      <w:numFmt w:val="decimal"/>
      <w:lvlText w:val="%4"/>
      <w:lvlJc w:val="left"/>
      <w:pPr>
        <w:ind w:left="661"/>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5F9AFDBC">
      <w:start w:val="1"/>
      <w:numFmt w:val="lowerLetter"/>
      <w:lvlRestart w:val="0"/>
      <w:lvlText w:val="%5)"/>
      <w:lvlJc w:val="left"/>
      <w:pPr>
        <w:ind w:left="11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B7D26E20">
      <w:start w:val="1"/>
      <w:numFmt w:val="lowerRoman"/>
      <w:lvlText w:val="%6"/>
      <w:lvlJc w:val="left"/>
      <w:pPr>
        <w:ind w:left="160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40E859D2">
      <w:start w:val="1"/>
      <w:numFmt w:val="decimal"/>
      <w:lvlText w:val="%7"/>
      <w:lvlJc w:val="left"/>
      <w:pPr>
        <w:ind w:left="232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4716A7FC">
      <w:start w:val="1"/>
      <w:numFmt w:val="lowerLetter"/>
      <w:lvlText w:val="%8"/>
      <w:lvlJc w:val="left"/>
      <w:pPr>
        <w:ind w:left="304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ED0C6888">
      <w:start w:val="1"/>
      <w:numFmt w:val="lowerRoman"/>
      <w:lvlText w:val="%9"/>
      <w:lvlJc w:val="left"/>
      <w:pPr>
        <w:ind w:left="376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1" w15:restartNumberingAfterBreak="0">
    <w:nsid w:val="06080A2F"/>
    <w:multiLevelType w:val="hybridMultilevel"/>
    <w:tmpl w:val="C44290A8"/>
    <w:lvl w:ilvl="0" w:tplc="160AE9E0">
      <w:start w:val="1"/>
      <w:numFmt w:val="decimal"/>
      <w:lvlText w:val="%1."/>
      <w:lvlJc w:val="left"/>
      <w:pPr>
        <w:ind w:left="7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C62ADE6A">
      <w:start w:val="1"/>
      <w:numFmt w:val="lowerLetter"/>
      <w:lvlText w:val="%2"/>
      <w:lvlJc w:val="left"/>
      <w:pPr>
        <w:ind w:left="14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2368C1EE">
      <w:start w:val="1"/>
      <w:numFmt w:val="lowerRoman"/>
      <w:lvlText w:val="%3"/>
      <w:lvlJc w:val="left"/>
      <w:pPr>
        <w:ind w:left="21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72D273E6">
      <w:start w:val="1"/>
      <w:numFmt w:val="decimal"/>
      <w:lvlText w:val="%4"/>
      <w:lvlJc w:val="left"/>
      <w:pPr>
        <w:ind w:left="288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AB8CC678">
      <w:start w:val="1"/>
      <w:numFmt w:val="lowerLetter"/>
      <w:lvlText w:val="%5"/>
      <w:lvlJc w:val="left"/>
      <w:pPr>
        <w:ind w:left="360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91249020">
      <w:start w:val="1"/>
      <w:numFmt w:val="lowerRoman"/>
      <w:lvlText w:val="%6"/>
      <w:lvlJc w:val="left"/>
      <w:pPr>
        <w:ind w:left="43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99F03902">
      <w:start w:val="1"/>
      <w:numFmt w:val="decimal"/>
      <w:lvlText w:val="%7"/>
      <w:lvlJc w:val="left"/>
      <w:pPr>
        <w:ind w:left="50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59C666EE">
      <w:start w:val="1"/>
      <w:numFmt w:val="lowerLetter"/>
      <w:lvlText w:val="%8"/>
      <w:lvlJc w:val="left"/>
      <w:pPr>
        <w:ind w:left="57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2514F79E">
      <w:start w:val="1"/>
      <w:numFmt w:val="lowerRoman"/>
      <w:lvlText w:val="%9"/>
      <w:lvlJc w:val="left"/>
      <w:pPr>
        <w:ind w:left="648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2" w15:restartNumberingAfterBreak="0">
    <w:nsid w:val="07CB1944"/>
    <w:multiLevelType w:val="hybridMultilevel"/>
    <w:tmpl w:val="E0EEC148"/>
    <w:lvl w:ilvl="0" w:tplc="57E082C4">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2EB43648">
      <w:start w:val="1"/>
      <w:numFmt w:val="lowerLetter"/>
      <w:lvlText w:val="%2"/>
      <w:lvlJc w:val="left"/>
      <w:pPr>
        <w:ind w:left="58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E49255A8">
      <w:start w:val="1"/>
      <w:numFmt w:val="lowerRoman"/>
      <w:lvlText w:val="%3"/>
      <w:lvlJc w:val="left"/>
      <w:pPr>
        <w:ind w:left="80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A4B40462">
      <w:start w:val="1"/>
      <w:numFmt w:val="decimal"/>
      <w:lvlText w:val="%4"/>
      <w:lvlJc w:val="left"/>
      <w:pPr>
        <w:ind w:left="1021"/>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89A60500">
      <w:start w:val="1"/>
      <w:numFmt w:val="lowerLetter"/>
      <w:lvlRestart w:val="0"/>
      <w:lvlText w:val="%5)"/>
      <w:lvlJc w:val="left"/>
      <w:pPr>
        <w:ind w:left="110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2CFE6ABE">
      <w:start w:val="1"/>
      <w:numFmt w:val="lowerRoman"/>
      <w:lvlText w:val="%6"/>
      <w:lvlJc w:val="left"/>
      <w:pPr>
        <w:ind w:left="196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9134005A">
      <w:start w:val="1"/>
      <w:numFmt w:val="decimal"/>
      <w:lvlText w:val="%7"/>
      <w:lvlJc w:val="left"/>
      <w:pPr>
        <w:ind w:left="268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D6D404A8">
      <w:start w:val="1"/>
      <w:numFmt w:val="lowerLetter"/>
      <w:lvlText w:val="%8"/>
      <w:lvlJc w:val="left"/>
      <w:pPr>
        <w:ind w:left="340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F3C0C936">
      <w:start w:val="1"/>
      <w:numFmt w:val="lowerRoman"/>
      <w:lvlText w:val="%9"/>
      <w:lvlJc w:val="left"/>
      <w:pPr>
        <w:ind w:left="412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3" w15:restartNumberingAfterBreak="0">
    <w:nsid w:val="125B6A1D"/>
    <w:multiLevelType w:val="hybridMultilevel"/>
    <w:tmpl w:val="A80ECBEE"/>
    <w:lvl w:ilvl="0" w:tplc="0416000F">
      <w:start w:val="1"/>
      <w:numFmt w:val="decimal"/>
      <w:lvlText w:val="%1."/>
      <w:lvlJc w:val="left"/>
      <w:pPr>
        <w:ind w:left="360"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8D713C4"/>
    <w:multiLevelType w:val="hybridMultilevel"/>
    <w:tmpl w:val="14706D10"/>
    <w:lvl w:ilvl="0" w:tplc="8D0ECCCC">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3BB01E4A">
      <w:start w:val="1"/>
      <w:numFmt w:val="lowerLetter"/>
      <w:lvlText w:val="%2"/>
      <w:lvlJc w:val="left"/>
      <w:pPr>
        <w:ind w:left="59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5F1C512C">
      <w:start w:val="1"/>
      <w:numFmt w:val="lowerRoman"/>
      <w:lvlText w:val="%3"/>
      <w:lvlJc w:val="left"/>
      <w:pPr>
        <w:ind w:left="82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933AB596">
      <w:start w:val="1"/>
      <w:numFmt w:val="decimal"/>
      <w:lvlText w:val="%4"/>
      <w:lvlJc w:val="left"/>
      <w:pPr>
        <w:ind w:left="105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ECE48D40">
      <w:start w:val="1"/>
      <w:numFmt w:val="lowerLetter"/>
      <w:lvlText w:val="%5"/>
      <w:lvlJc w:val="left"/>
      <w:pPr>
        <w:ind w:left="128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60B80E3C">
      <w:start w:val="1"/>
      <w:numFmt w:val="lowerRoman"/>
      <w:lvlText w:val="%6"/>
      <w:lvlJc w:val="left"/>
      <w:pPr>
        <w:ind w:left="151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5CCEBD04">
      <w:start w:val="1"/>
      <w:numFmt w:val="lowerRoman"/>
      <w:lvlRestart w:val="0"/>
      <w:lvlText w:val="%7."/>
      <w:lvlJc w:val="left"/>
      <w:pPr>
        <w:ind w:left="1833"/>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F37EEA5C">
      <w:start w:val="1"/>
      <w:numFmt w:val="lowerLetter"/>
      <w:lvlText w:val="%8"/>
      <w:lvlJc w:val="left"/>
      <w:pPr>
        <w:ind w:left="2501"/>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5E8E01AE">
      <w:start w:val="1"/>
      <w:numFmt w:val="lowerRoman"/>
      <w:lvlText w:val="%9"/>
      <w:lvlJc w:val="left"/>
      <w:pPr>
        <w:ind w:left="3221"/>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5" w15:restartNumberingAfterBreak="0">
    <w:nsid w:val="21E57CFF"/>
    <w:multiLevelType w:val="hybridMultilevel"/>
    <w:tmpl w:val="2214E162"/>
    <w:lvl w:ilvl="0" w:tplc="F5D69516">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EC785ECA">
      <w:start w:val="1"/>
      <w:numFmt w:val="lowerLetter"/>
      <w:lvlText w:val="%2"/>
      <w:lvlJc w:val="left"/>
      <w:pPr>
        <w:ind w:left="58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C96EF6DA">
      <w:start w:val="1"/>
      <w:numFmt w:val="lowerRoman"/>
      <w:lvlText w:val="%3"/>
      <w:lvlJc w:val="left"/>
      <w:pPr>
        <w:ind w:left="80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BEEE3C18">
      <w:start w:val="1"/>
      <w:numFmt w:val="decimal"/>
      <w:lvlText w:val="%4"/>
      <w:lvlJc w:val="left"/>
      <w:pPr>
        <w:ind w:left="102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B5F065A8">
      <w:start w:val="1"/>
      <w:numFmt w:val="lowerLetter"/>
      <w:lvlText w:val="%5"/>
      <w:lvlJc w:val="left"/>
      <w:pPr>
        <w:ind w:left="124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7D721548">
      <w:start w:val="1"/>
      <w:numFmt w:val="lowerRoman"/>
      <w:lvlText w:val="%6"/>
      <w:lvlJc w:val="left"/>
      <w:pPr>
        <w:ind w:left="14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AC501D56">
      <w:start w:val="1"/>
      <w:numFmt w:val="lowerLetter"/>
      <w:lvlRestart w:val="0"/>
      <w:lvlText w:val="%7)"/>
      <w:lvlJc w:val="left"/>
      <w:pPr>
        <w:ind w:left="1591"/>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DA0A5122">
      <w:start w:val="1"/>
      <w:numFmt w:val="lowerLetter"/>
      <w:lvlText w:val="%8"/>
      <w:lvlJc w:val="left"/>
      <w:pPr>
        <w:ind w:left="240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1B0E5C4E">
      <w:start w:val="1"/>
      <w:numFmt w:val="lowerRoman"/>
      <w:lvlText w:val="%9"/>
      <w:lvlJc w:val="left"/>
      <w:pPr>
        <w:ind w:left="31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6" w15:restartNumberingAfterBreak="0">
    <w:nsid w:val="27E417A5"/>
    <w:multiLevelType w:val="hybridMultilevel"/>
    <w:tmpl w:val="ABAC85A8"/>
    <w:lvl w:ilvl="0" w:tplc="E6B0A1A0">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2012A7B4">
      <w:start w:val="1"/>
      <w:numFmt w:val="lowerLetter"/>
      <w:lvlText w:val="%2"/>
      <w:lvlJc w:val="left"/>
      <w:pPr>
        <w:ind w:left="58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29BA52BE">
      <w:start w:val="1"/>
      <w:numFmt w:val="lowerRoman"/>
      <w:lvlText w:val="%3"/>
      <w:lvlJc w:val="left"/>
      <w:pPr>
        <w:ind w:left="80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A62A222C">
      <w:start w:val="1"/>
      <w:numFmt w:val="decimal"/>
      <w:lvlText w:val="%4"/>
      <w:lvlJc w:val="left"/>
      <w:pPr>
        <w:ind w:left="1019"/>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329836C0">
      <w:start w:val="1"/>
      <w:numFmt w:val="lowerLetter"/>
      <w:lvlText w:val="%5"/>
      <w:lvlJc w:val="left"/>
      <w:pPr>
        <w:ind w:left="1239"/>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B104861C">
      <w:start w:val="1"/>
      <w:numFmt w:val="lowerLetter"/>
      <w:lvlRestart w:val="0"/>
      <w:lvlText w:val="%6)"/>
      <w:lvlJc w:val="left"/>
      <w:pPr>
        <w:ind w:left="1313"/>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5C40855E">
      <w:start w:val="1"/>
      <w:numFmt w:val="decimal"/>
      <w:lvlText w:val="%7"/>
      <w:lvlJc w:val="left"/>
      <w:pPr>
        <w:ind w:left="218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F6720D02">
      <w:start w:val="1"/>
      <w:numFmt w:val="lowerLetter"/>
      <w:lvlText w:val="%8"/>
      <w:lvlJc w:val="left"/>
      <w:pPr>
        <w:ind w:left="290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5D4A4A84">
      <w:start w:val="1"/>
      <w:numFmt w:val="lowerRoman"/>
      <w:lvlText w:val="%9"/>
      <w:lvlJc w:val="left"/>
      <w:pPr>
        <w:ind w:left="362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7" w15:restartNumberingAfterBreak="0">
    <w:nsid w:val="2C9B730F"/>
    <w:multiLevelType w:val="hybridMultilevel"/>
    <w:tmpl w:val="B686A096"/>
    <w:lvl w:ilvl="0" w:tplc="224C1954">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02CEF15C">
      <w:start w:val="1"/>
      <w:numFmt w:val="lowerLetter"/>
      <w:lvlText w:val="%2"/>
      <w:lvlJc w:val="left"/>
      <w:pPr>
        <w:ind w:left="58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0DD06500">
      <w:start w:val="1"/>
      <w:numFmt w:val="lowerRoman"/>
      <w:lvlText w:val="%3"/>
      <w:lvlJc w:val="left"/>
      <w:pPr>
        <w:ind w:left="80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3C944A4C">
      <w:start w:val="1"/>
      <w:numFmt w:val="decimal"/>
      <w:lvlText w:val="%4"/>
      <w:lvlJc w:val="left"/>
      <w:pPr>
        <w:ind w:left="102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CA9C4900">
      <w:start w:val="1"/>
      <w:numFmt w:val="lowerLetter"/>
      <w:lvlText w:val="%5"/>
      <w:lvlJc w:val="left"/>
      <w:pPr>
        <w:ind w:left="124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FCCA986A">
      <w:start w:val="1"/>
      <w:numFmt w:val="lowerRoman"/>
      <w:lvlText w:val="%6"/>
      <w:lvlJc w:val="left"/>
      <w:pPr>
        <w:ind w:left="14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8EAA94B8">
      <w:start w:val="1"/>
      <w:numFmt w:val="lowerLetter"/>
      <w:lvlRestart w:val="0"/>
      <w:lvlText w:val="%7)"/>
      <w:lvlJc w:val="left"/>
      <w:pPr>
        <w:ind w:left="222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00A2B1C8">
      <w:start w:val="1"/>
      <w:numFmt w:val="lowerLetter"/>
      <w:lvlText w:val="%8"/>
      <w:lvlJc w:val="left"/>
      <w:pPr>
        <w:ind w:left="240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BFB407CA">
      <w:start w:val="1"/>
      <w:numFmt w:val="lowerRoman"/>
      <w:lvlText w:val="%9"/>
      <w:lvlJc w:val="left"/>
      <w:pPr>
        <w:ind w:left="31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8" w15:restartNumberingAfterBreak="0">
    <w:nsid w:val="2EC161CD"/>
    <w:multiLevelType w:val="hybridMultilevel"/>
    <w:tmpl w:val="8852259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4240113"/>
    <w:multiLevelType w:val="hybridMultilevel"/>
    <w:tmpl w:val="B672D4F2"/>
    <w:lvl w:ilvl="0" w:tplc="F5428970">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07F80B62">
      <w:start w:val="1"/>
      <w:numFmt w:val="lowerLetter"/>
      <w:lvlText w:val="%2"/>
      <w:lvlJc w:val="left"/>
      <w:pPr>
        <w:ind w:left="509"/>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01AC9200">
      <w:start w:val="1"/>
      <w:numFmt w:val="lowerRoman"/>
      <w:lvlText w:val="%3"/>
      <w:lvlJc w:val="left"/>
      <w:pPr>
        <w:ind w:left="65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A7E6CB02">
      <w:start w:val="1"/>
      <w:numFmt w:val="lowerLetter"/>
      <w:lvlRestart w:val="0"/>
      <w:lvlText w:val="%4)"/>
      <w:lvlJc w:val="left"/>
      <w:pPr>
        <w:ind w:left="44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A2983A7A">
      <w:start w:val="1"/>
      <w:numFmt w:val="lowerLetter"/>
      <w:lvlText w:val="%5"/>
      <w:lvlJc w:val="left"/>
      <w:pPr>
        <w:ind w:left="152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E336317E">
      <w:start w:val="1"/>
      <w:numFmt w:val="lowerRoman"/>
      <w:lvlText w:val="%6"/>
      <w:lvlJc w:val="left"/>
      <w:pPr>
        <w:ind w:left="224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04FC9C4A">
      <w:start w:val="1"/>
      <w:numFmt w:val="decimal"/>
      <w:lvlText w:val="%7"/>
      <w:lvlJc w:val="left"/>
      <w:pPr>
        <w:ind w:left="296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439E69D2">
      <w:start w:val="1"/>
      <w:numFmt w:val="lowerLetter"/>
      <w:lvlText w:val="%8"/>
      <w:lvlJc w:val="left"/>
      <w:pPr>
        <w:ind w:left="368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2FD42F16">
      <w:start w:val="1"/>
      <w:numFmt w:val="lowerRoman"/>
      <w:lvlText w:val="%9"/>
      <w:lvlJc w:val="left"/>
      <w:pPr>
        <w:ind w:left="440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10" w15:restartNumberingAfterBreak="0">
    <w:nsid w:val="34F13106"/>
    <w:multiLevelType w:val="hybridMultilevel"/>
    <w:tmpl w:val="CD40B0BC"/>
    <w:lvl w:ilvl="0" w:tplc="95D23668">
      <w:start w:val="1"/>
      <w:numFmt w:val="bullet"/>
      <w:lvlText w:val="•"/>
      <w:lvlJc w:val="left"/>
      <w:pPr>
        <w:ind w:left="360"/>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1" w:tplc="C662419E">
      <w:start w:val="1"/>
      <w:numFmt w:val="bullet"/>
      <w:lvlText w:val="o"/>
      <w:lvlJc w:val="left"/>
      <w:pPr>
        <w:ind w:left="580"/>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2" w:tplc="9BC8F830">
      <w:start w:val="1"/>
      <w:numFmt w:val="bullet"/>
      <w:lvlText w:val="▪"/>
      <w:lvlJc w:val="left"/>
      <w:pPr>
        <w:ind w:left="800"/>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3" w:tplc="ED78B956">
      <w:start w:val="1"/>
      <w:numFmt w:val="bullet"/>
      <w:lvlText w:val="•"/>
      <w:lvlJc w:val="left"/>
      <w:pPr>
        <w:ind w:left="1021"/>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4" w:tplc="A61C0A22">
      <w:start w:val="1"/>
      <w:numFmt w:val="bullet"/>
      <w:lvlRestart w:val="0"/>
      <w:lvlText w:val=""/>
      <w:lvlJc w:val="left"/>
      <w:pPr>
        <w:ind w:left="1567"/>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5" w:tplc="0EC26FA2">
      <w:start w:val="1"/>
      <w:numFmt w:val="bullet"/>
      <w:lvlText w:val="▪"/>
      <w:lvlJc w:val="left"/>
      <w:pPr>
        <w:ind w:left="196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6" w:tplc="37029682">
      <w:start w:val="1"/>
      <w:numFmt w:val="bullet"/>
      <w:lvlText w:val="•"/>
      <w:lvlJc w:val="left"/>
      <w:pPr>
        <w:ind w:left="268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7" w:tplc="9ED278EC">
      <w:start w:val="1"/>
      <w:numFmt w:val="bullet"/>
      <w:lvlText w:val="o"/>
      <w:lvlJc w:val="left"/>
      <w:pPr>
        <w:ind w:left="340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8" w:tplc="98EE85F4">
      <w:start w:val="1"/>
      <w:numFmt w:val="bullet"/>
      <w:lvlText w:val="▪"/>
      <w:lvlJc w:val="left"/>
      <w:pPr>
        <w:ind w:left="412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abstractNum>
  <w:abstractNum w:abstractNumId="11" w15:restartNumberingAfterBreak="0">
    <w:nsid w:val="3AE409E5"/>
    <w:multiLevelType w:val="hybridMultilevel"/>
    <w:tmpl w:val="AC1C2C32"/>
    <w:lvl w:ilvl="0" w:tplc="FA4AA9D0">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2182E87A">
      <w:start w:val="1"/>
      <w:numFmt w:val="lowerLetter"/>
      <w:lvlText w:val="%2"/>
      <w:lvlJc w:val="left"/>
      <w:pPr>
        <w:ind w:left="58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34368C9E">
      <w:start w:val="1"/>
      <w:numFmt w:val="lowerRoman"/>
      <w:lvlText w:val="%3"/>
      <w:lvlJc w:val="left"/>
      <w:pPr>
        <w:ind w:left="80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0504BAE8">
      <w:start w:val="1"/>
      <w:numFmt w:val="decimal"/>
      <w:lvlText w:val="%4"/>
      <w:lvlJc w:val="left"/>
      <w:pPr>
        <w:ind w:left="1021"/>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D83AB56E">
      <w:start w:val="1"/>
      <w:numFmt w:val="lowerLetter"/>
      <w:lvlRestart w:val="0"/>
      <w:lvlText w:val="%5)"/>
      <w:lvlJc w:val="left"/>
      <w:pPr>
        <w:ind w:left="88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E05A9E08">
      <w:start w:val="1"/>
      <w:numFmt w:val="lowerRoman"/>
      <w:lvlText w:val="%6"/>
      <w:lvlJc w:val="left"/>
      <w:pPr>
        <w:ind w:left="196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1E32AEDC">
      <w:start w:val="1"/>
      <w:numFmt w:val="decimal"/>
      <w:lvlText w:val="%7"/>
      <w:lvlJc w:val="left"/>
      <w:pPr>
        <w:ind w:left="268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D41A6BB8">
      <w:start w:val="1"/>
      <w:numFmt w:val="lowerLetter"/>
      <w:lvlText w:val="%8"/>
      <w:lvlJc w:val="left"/>
      <w:pPr>
        <w:ind w:left="340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CFDE2B36">
      <w:start w:val="1"/>
      <w:numFmt w:val="lowerRoman"/>
      <w:lvlText w:val="%9"/>
      <w:lvlJc w:val="left"/>
      <w:pPr>
        <w:ind w:left="4128"/>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12" w15:restartNumberingAfterBreak="0">
    <w:nsid w:val="3E00432F"/>
    <w:multiLevelType w:val="multilevel"/>
    <w:tmpl w:val="56B25D12"/>
    <w:lvl w:ilvl="0">
      <w:start w:val="10"/>
      <w:numFmt w:val="decimal"/>
      <w:lvlText w:val="%1."/>
      <w:lvlJc w:val="left"/>
      <w:pPr>
        <w:ind w:left="37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1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41157DEB"/>
    <w:multiLevelType w:val="multilevel"/>
    <w:tmpl w:val="D44C1A14"/>
    <w:lvl w:ilvl="0">
      <w:start w:val="4"/>
      <w:numFmt w:val="decimal"/>
      <w:lvlText w:val="%1."/>
      <w:lvlJc w:val="left"/>
      <w:pPr>
        <w:ind w:left="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45811915"/>
    <w:multiLevelType w:val="hybridMultilevel"/>
    <w:tmpl w:val="CCDCC6C6"/>
    <w:lvl w:ilvl="0" w:tplc="1248BE5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66D6E4">
      <w:start w:val="1"/>
      <w:numFmt w:val="lowerLetter"/>
      <w:lvlText w:val="%2"/>
      <w:lvlJc w:val="left"/>
      <w:pPr>
        <w:ind w:left="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88FF24">
      <w:start w:val="1"/>
      <w:numFmt w:val="lowerRoman"/>
      <w:lvlText w:val="%3"/>
      <w:lvlJc w:val="left"/>
      <w:pPr>
        <w:ind w:left="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EE5812">
      <w:start w:val="4"/>
      <w:numFmt w:val="lowerLetter"/>
      <w:lvlRestart w:val="0"/>
      <w:lvlText w:val="%4)"/>
      <w:lvlJc w:val="left"/>
      <w:pPr>
        <w:ind w:left="7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80B792">
      <w:start w:val="1"/>
      <w:numFmt w:val="lowerLetter"/>
      <w:lvlText w:val="%5"/>
      <w:lvlJc w:val="left"/>
      <w:pPr>
        <w:ind w:left="1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8A49C6">
      <w:start w:val="1"/>
      <w:numFmt w:val="lowerRoman"/>
      <w:lvlText w:val="%6"/>
      <w:lvlJc w:val="left"/>
      <w:pPr>
        <w:ind w:left="2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0C68C9C">
      <w:start w:val="1"/>
      <w:numFmt w:val="decimal"/>
      <w:lvlText w:val="%7"/>
      <w:lvlJc w:val="left"/>
      <w:pPr>
        <w:ind w:left="2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E04334">
      <w:start w:val="1"/>
      <w:numFmt w:val="lowerLetter"/>
      <w:lvlText w:val="%8"/>
      <w:lvlJc w:val="left"/>
      <w:pPr>
        <w:ind w:left="3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578C190">
      <w:start w:val="1"/>
      <w:numFmt w:val="lowerRoman"/>
      <w:lvlText w:val="%9"/>
      <w:lvlJc w:val="left"/>
      <w:pPr>
        <w:ind w:left="4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47EE3D2F"/>
    <w:multiLevelType w:val="hybridMultilevel"/>
    <w:tmpl w:val="D018DC2C"/>
    <w:lvl w:ilvl="0" w:tplc="3BF459EA">
      <w:start w:val="1"/>
      <w:numFmt w:val="bullet"/>
      <w:lvlText w:val="•"/>
      <w:lvlJc w:val="left"/>
      <w:pPr>
        <w:ind w:left="360"/>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1" w:tplc="EEE68E72">
      <w:start w:val="1"/>
      <w:numFmt w:val="bullet"/>
      <w:lvlText w:val="o"/>
      <w:lvlJc w:val="left"/>
      <w:pPr>
        <w:ind w:left="580"/>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2" w:tplc="51C21244">
      <w:start w:val="1"/>
      <w:numFmt w:val="bullet"/>
      <w:lvlText w:val="▪"/>
      <w:lvlJc w:val="left"/>
      <w:pPr>
        <w:ind w:left="800"/>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3" w:tplc="0FBAB574">
      <w:start w:val="1"/>
      <w:numFmt w:val="bullet"/>
      <w:lvlText w:val="•"/>
      <w:lvlJc w:val="left"/>
      <w:pPr>
        <w:ind w:left="1021"/>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4" w:tplc="AEDA5CDC">
      <w:start w:val="1"/>
      <w:numFmt w:val="bullet"/>
      <w:lvlRestart w:val="0"/>
      <w:lvlText w:val=""/>
      <w:lvlJc w:val="left"/>
      <w:pPr>
        <w:ind w:left="88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5" w:tplc="00ECB358">
      <w:start w:val="1"/>
      <w:numFmt w:val="bullet"/>
      <w:lvlText w:val="▪"/>
      <w:lvlJc w:val="left"/>
      <w:pPr>
        <w:ind w:left="196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6" w:tplc="D24EA526">
      <w:start w:val="1"/>
      <w:numFmt w:val="bullet"/>
      <w:lvlText w:val="•"/>
      <w:lvlJc w:val="left"/>
      <w:pPr>
        <w:ind w:left="268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7" w:tplc="18F49412">
      <w:start w:val="1"/>
      <w:numFmt w:val="bullet"/>
      <w:lvlText w:val="o"/>
      <w:lvlJc w:val="left"/>
      <w:pPr>
        <w:ind w:left="340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8" w:tplc="E9E240D4">
      <w:start w:val="1"/>
      <w:numFmt w:val="bullet"/>
      <w:lvlText w:val="▪"/>
      <w:lvlJc w:val="left"/>
      <w:pPr>
        <w:ind w:left="412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abstractNum>
  <w:abstractNum w:abstractNumId="16" w15:restartNumberingAfterBreak="0">
    <w:nsid w:val="4A7E170B"/>
    <w:multiLevelType w:val="multilevel"/>
    <w:tmpl w:val="7F1AB0EA"/>
    <w:lvl w:ilvl="0">
      <w:start w:val="1"/>
      <w:numFmt w:val="decimal"/>
      <w:lvlText w:val="%1."/>
      <w:lvlJc w:val="left"/>
      <w:pPr>
        <w:ind w:left="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4D32429A"/>
    <w:multiLevelType w:val="hybridMultilevel"/>
    <w:tmpl w:val="9328FAFA"/>
    <w:lvl w:ilvl="0" w:tplc="F70E85F8">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DD2C86A0">
      <w:start w:val="1"/>
      <w:numFmt w:val="lowerLetter"/>
      <w:lvlText w:val="%2"/>
      <w:lvlJc w:val="left"/>
      <w:pPr>
        <w:ind w:left="58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4F76CA4A">
      <w:start w:val="1"/>
      <w:numFmt w:val="lowerRoman"/>
      <w:lvlText w:val="%3"/>
      <w:lvlJc w:val="left"/>
      <w:pPr>
        <w:ind w:left="80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1AC07B7C">
      <w:start w:val="1"/>
      <w:numFmt w:val="decimal"/>
      <w:lvlText w:val="%4"/>
      <w:lvlJc w:val="left"/>
      <w:pPr>
        <w:ind w:left="1019"/>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D46A9700">
      <w:start w:val="1"/>
      <w:numFmt w:val="lowerLetter"/>
      <w:lvlText w:val="%5"/>
      <w:lvlJc w:val="left"/>
      <w:pPr>
        <w:ind w:left="1239"/>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478C27B8">
      <w:start w:val="1"/>
      <w:numFmt w:val="lowerLetter"/>
      <w:lvlRestart w:val="0"/>
      <w:lvlText w:val="%6)"/>
      <w:lvlJc w:val="left"/>
      <w:pPr>
        <w:ind w:left="13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3A4C0084">
      <w:start w:val="1"/>
      <w:numFmt w:val="decimal"/>
      <w:lvlText w:val="%7"/>
      <w:lvlJc w:val="left"/>
      <w:pPr>
        <w:ind w:left="218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2D687118">
      <w:start w:val="1"/>
      <w:numFmt w:val="lowerLetter"/>
      <w:lvlText w:val="%8"/>
      <w:lvlJc w:val="left"/>
      <w:pPr>
        <w:ind w:left="290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20281B64">
      <w:start w:val="1"/>
      <w:numFmt w:val="lowerRoman"/>
      <w:lvlText w:val="%9"/>
      <w:lvlJc w:val="left"/>
      <w:pPr>
        <w:ind w:left="362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18" w15:restartNumberingAfterBreak="0">
    <w:nsid w:val="5467359C"/>
    <w:multiLevelType w:val="hybridMultilevel"/>
    <w:tmpl w:val="CB0C2F18"/>
    <w:lvl w:ilvl="0" w:tplc="FE9EBEEA">
      <w:start w:val="1"/>
      <w:numFmt w:val="bullet"/>
      <w:lvlText w:val="•"/>
      <w:lvlJc w:val="left"/>
      <w:pPr>
        <w:ind w:left="1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B0244E">
      <w:start w:val="1"/>
      <w:numFmt w:val="bullet"/>
      <w:lvlText w:val="o"/>
      <w:lvlJc w:val="left"/>
      <w:pPr>
        <w:ind w:left="2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F22E02">
      <w:start w:val="1"/>
      <w:numFmt w:val="bullet"/>
      <w:lvlText w:val="▪"/>
      <w:lvlJc w:val="left"/>
      <w:pPr>
        <w:ind w:left="2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72D25C">
      <w:start w:val="1"/>
      <w:numFmt w:val="bullet"/>
      <w:lvlText w:val="•"/>
      <w:lvlJc w:val="left"/>
      <w:pPr>
        <w:ind w:left="3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5C088A">
      <w:start w:val="1"/>
      <w:numFmt w:val="bullet"/>
      <w:lvlText w:val="o"/>
      <w:lvlJc w:val="left"/>
      <w:pPr>
        <w:ind w:left="4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8A049C">
      <w:start w:val="1"/>
      <w:numFmt w:val="bullet"/>
      <w:lvlText w:val="▪"/>
      <w:lvlJc w:val="left"/>
      <w:pPr>
        <w:ind w:left="5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8C2C2D0">
      <w:start w:val="1"/>
      <w:numFmt w:val="bullet"/>
      <w:lvlText w:val="•"/>
      <w:lvlJc w:val="left"/>
      <w:pPr>
        <w:ind w:left="5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0819C2">
      <w:start w:val="1"/>
      <w:numFmt w:val="bullet"/>
      <w:lvlText w:val="o"/>
      <w:lvlJc w:val="left"/>
      <w:pPr>
        <w:ind w:left="6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752C">
      <w:start w:val="1"/>
      <w:numFmt w:val="bullet"/>
      <w:lvlText w:val="▪"/>
      <w:lvlJc w:val="left"/>
      <w:pPr>
        <w:ind w:left="7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57FB0B71"/>
    <w:multiLevelType w:val="hybridMultilevel"/>
    <w:tmpl w:val="48B0D4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9B659C3"/>
    <w:multiLevelType w:val="hybridMultilevel"/>
    <w:tmpl w:val="E048E70E"/>
    <w:lvl w:ilvl="0" w:tplc="BD1C6542">
      <w:start w:val="1"/>
      <w:numFmt w:val="decimal"/>
      <w:lvlText w:val="%1."/>
      <w:lvlJc w:val="left"/>
      <w:pPr>
        <w:ind w:left="720" w:hanging="360"/>
      </w:pPr>
      <w:rPr>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D75D31"/>
    <w:multiLevelType w:val="hybridMultilevel"/>
    <w:tmpl w:val="0AF264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0E33EEF"/>
    <w:multiLevelType w:val="hybridMultilevel"/>
    <w:tmpl w:val="6A7EEE58"/>
    <w:lvl w:ilvl="0" w:tplc="6494DC92">
      <w:start w:val="1"/>
      <w:numFmt w:val="bullet"/>
      <w:lvlText w:val="•"/>
      <w:lvlJc w:val="left"/>
      <w:pPr>
        <w:ind w:left="-1"/>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61428886">
      <w:start w:val="1"/>
      <w:numFmt w:val="bullet"/>
      <w:lvlText w:val="o"/>
      <w:lvlJc w:val="left"/>
      <w:pPr>
        <w:ind w:left="719"/>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20E2F276">
      <w:start w:val="1"/>
      <w:numFmt w:val="bullet"/>
      <w:lvlText w:val="▪"/>
      <w:lvlJc w:val="left"/>
      <w:pPr>
        <w:ind w:left="1439"/>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5F98D8C0">
      <w:start w:val="1"/>
      <w:numFmt w:val="bullet"/>
      <w:lvlText w:val="•"/>
      <w:lvlJc w:val="left"/>
      <w:pPr>
        <w:ind w:left="215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6D6DDE4">
      <w:start w:val="1"/>
      <w:numFmt w:val="bullet"/>
      <w:lvlText w:val="o"/>
      <w:lvlJc w:val="left"/>
      <w:pPr>
        <w:ind w:left="2879"/>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382AEE00">
      <w:start w:val="1"/>
      <w:numFmt w:val="bullet"/>
      <w:lvlText w:val="▪"/>
      <w:lvlJc w:val="left"/>
      <w:pPr>
        <w:ind w:left="3599"/>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367209D2">
      <w:start w:val="1"/>
      <w:numFmt w:val="bullet"/>
      <w:lvlText w:val="•"/>
      <w:lvlJc w:val="left"/>
      <w:pPr>
        <w:ind w:left="43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0642792">
      <w:start w:val="1"/>
      <w:numFmt w:val="bullet"/>
      <w:lvlText w:val="o"/>
      <w:lvlJc w:val="left"/>
      <w:pPr>
        <w:ind w:left="5039"/>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95B83D3C">
      <w:start w:val="1"/>
      <w:numFmt w:val="bullet"/>
      <w:lvlText w:val="▪"/>
      <w:lvlJc w:val="left"/>
      <w:pPr>
        <w:ind w:left="5759"/>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669F251F"/>
    <w:multiLevelType w:val="hybridMultilevel"/>
    <w:tmpl w:val="E048E70E"/>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0C0E65"/>
    <w:multiLevelType w:val="hybridMultilevel"/>
    <w:tmpl w:val="D2222030"/>
    <w:lvl w:ilvl="0" w:tplc="2C0E791E">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026AF8C4">
      <w:start w:val="1"/>
      <w:numFmt w:val="lowerLetter"/>
      <w:lvlText w:val="%2"/>
      <w:lvlJc w:val="left"/>
      <w:pPr>
        <w:ind w:left="50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104ED32C">
      <w:start w:val="1"/>
      <w:numFmt w:val="lowerRoman"/>
      <w:lvlText w:val="%3"/>
      <w:lvlJc w:val="left"/>
      <w:pPr>
        <w:ind w:left="653"/>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EDD20F34">
      <w:start w:val="1"/>
      <w:numFmt w:val="lowerLetter"/>
      <w:lvlRestart w:val="0"/>
      <w:lvlText w:val="%4)"/>
      <w:lvlJc w:val="left"/>
      <w:pPr>
        <w:ind w:left="6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8E221852">
      <w:start w:val="1"/>
      <w:numFmt w:val="lowerLetter"/>
      <w:lvlText w:val="%5"/>
      <w:lvlJc w:val="left"/>
      <w:pPr>
        <w:ind w:left="152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72A20FE2">
      <w:start w:val="1"/>
      <w:numFmt w:val="lowerRoman"/>
      <w:lvlText w:val="%6"/>
      <w:lvlJc w:val="left"/>
      <w:pPr>
        <w:ind w:left="224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9544BC1E">
      <w:start w:val="1"/>
      <w:numFmt w:val="decimal"/>
      <w:lvlText w:val="%7"/>
      <w:lvlJc w:val="left"/>
      <w:pPr>
        <w:ind w:left="296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7F266202">
      <w:start w:val="1"/>
      <w:numFmt w:val="lowerLetter"/>
      <w:lvlText w:val="%8"/>
      <w:lvlJc w:val="left"/>
      <w:pPr>
        <w:ind w:left="368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56E8634E">
      <w:start w:val="1"/>
      <w:numFmt w:val="lowerRoman"/>
      <w:lvlText w:val="%9"/>
      <w:lvlJc w:val="left"/>
      <w:pPr>
        <w:ind w:left="4406"/>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25" w15:restartNumberingAfterBreak="0">
    <w:nsid w:val="681005A5"/>
    <w:multiLevelType w:val="hybridMultilevel"/>
    <w:tmpl w:val="8FB0F0CE"/>
    <w:lvl w:ilvl="0" w:tplc="9F506254">
      <w:start w:val="3"/>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AACC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D60EC1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A5A943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4C4B95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D4193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866B47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84A71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F0E3D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6D3B35F1"/>
    <w:multiLevelType w:val="hybridMultilevel"/>
    <w:tmpl w:val="55B457C0"/>
    <w:lvl w:ilvl="0" w:tplc="EFE614D2">
      <w:start w:val="1"/>
      <w:numFmt w:val="decimal"/>
      <w:lvlText w:val="%1"/>
      <w:lvlJc w:val="left"/>
      <w:pPr>
        <w:ind w:left="3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1" w:tplc="231EB050">
      <w:start w:val="1"/>
      <w:numFmt w:val="lowerLetter"/>
      <w:lvlText w:val="%2"/>
      <w:lvlJc w:val="left"/>
      <w:pPr>
        <w:ind w:left="58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7332E1A2">
      <w:start w:val="1"/>
      <w:numFmt w:val="lowerRoman"/>
      <w:lvlText w:val="%3"/>
      <w:lvlJc w:val="left"/>
      <w:pPr>
        <w:ind w:left="80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83E8BFFE">
      <w:start w:val="1"/>
      <w:numFmt w:val="decimal"/>
      <w:lvlText w:val="%4"/>
      <w:lvlJc w:val="left"/>
      <w:pPr>
        <w:ind w:left="102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E634D85C">
      <w:start w:val="1"/>
      <w:numFmt w:val="lowerLetter"/>
      <w:lvlText w:val="%5"/>
      <w:lvlJc w:val="left"/>
      <w:pPr>
        <w:ind w:left="124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C34EFD98">
      <w:start w:val="1"/>
      <w:numFmt w:val="lowerRoman"/>
      <w:lvlText w:val="%6"/>
      <w:lvlJc w:val="left"/>
      <w:pPr>
        <w:ind w:left="1460"/>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476414E0">
      <w:start w:val="1"/>
      <w:numFmt w:val="lowerRoman"/>
      <w:lvlRestart w:val="0"/>
      <w:lvlText w:val="%7."/>
      <w:lvlJc w:val="left"/>
      <w:pPr>
        <w:ind w:left="1313"/>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55C847B6">
      <w:start w:val="1"/>
      <w:numFmt w:val="lowerLetter"/>
      <w:lvlText w:val="%8"/>
      <w:lvlJc w:val="left"/>
      <w:pPr>
        <w:ind w:left="2393"/>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7076FD08">
      <w:start w:val="1"/>
      <w:numFmt w:val="lowerRoman"/>
      <w:lvlText w:val="%9"/>
      <w:lvlJc w:val="left"/>
      <w:pPr>
        <w:ind w:left="3113"/>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27" w15:restartNumberingAfterBreak="0">
    <w:nsid w:val="73264336"/>
    <w:multiLevelType w:val="hybridMultilevel"/>
    <w:tmpl w:val="030E9294"/>
    <w:lvl w:ilvl="0" w:tplc="0416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9F771D"/>
    <w:multiLevelType w:val="hybridMultilevel"/>
    <w:tmpl w:val="D44AB204"/>
    <w:lvl w:ilvl="0" w:tplc="D40EB06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6EED58">
      <w:start w:val="1"/>
      <w:numFmt w:val="lowerLetter"/>
      <w:lvlText w:val="%2"/>
      <w:lvlJc w:val="left"/>
      <w:pPr>
        <w:ind w:left="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6181568">
      <w:start w:val="1"/>
      <w:numFmt w:val="lowerRoman"/>
      <w:lvlText w:val="%3"/>
      <w:lvlJc w:val="left"/>
      <w:pPr>
        <w:ind w:left="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AEC1314">
      <w:start w:val="1"/>
      <w:numFmt w:val="lowerLetter"/>
      <w:lvlRestart w:val="0"/>
      <w:lvlText w:val="%4)"/>
      <w:lvlJc w:val="left"/>
      <w:pPr>
        <w:ind w:left="4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1C8F6E0">
      <w:start w:val="1"/>
      <w:numFmt w:val="lowerLetter"/>
      <w:lvlText w:val="%5"/>
      <w:lvlJc w:val="left"/>
      <w:pPr>
        <w:ind w:left="1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9C4467A">
      <w:start w:val="1"/>
      <w:numFmt w:val="lowerRoman"/>
      <w:lvlText w:val="%6"/>
      <w:lvlJc w:val="left"/>
      <w:pPr>
        <w:ind w:left="2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28B036">
      <w:start w:val="1"/>
      <w:numFmt w:val="decimal"/>
      <w:lvlText w:val="%7"/>
      <w:lvlJc w:val="left"/>
      <w:pPr>
        <w:ind w:left="2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24C84B8">
      <w:start w:val="1"/>
      <w:numFmt w:val="lowerLetter"/>
      <w:lvlText w:val="%8"/>
      <w:lvlJc w:val="left"/>
      <w:pPr>
        <w:ind w:left="3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F8F794">
      <w:start w:val="1"/>
      <w:numFmt w:val="lowerRoman"/>
      <w:lvlText w:val="%9"/>
      <w:lvlJc w:val="left"/>
      <w:pPr>
        <w:ind w:left="4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73AD0A82"/>
    <w:multiLevelType w:val="hybridMultilevel"/>
    <w:tmpl w:val="7C64841C"/>
    <w:lvl w:ilvl="0" w:tplc="A244A18C">
      <w:start w:val="1"/>
      <w:numFmt w:val="bullet"/>
      <w:lvlText w:val="•"/>
      <w:lvlJc w:val="left"/>
      <w:pPr>
        <w:ind w:left="360"/>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1" w:tplc="E712431E">
      <w:start w:val="1"/>
      <w:numFmt w:val="bullet"/>
      <w:lvlText w:val="o"/>
      <w:lvlJc w:val="left"/>
      <w:pPr>
        <w:ind w:left="580"/>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2" w:tplc="25440CEA">
      <w:start w:val="1"/>
      <w:numFmt w:val="bullet"/>
      <w:lvlText w:val="▪"/>
      <w:lvlJc w:val="left"/>
      <w:pPr>
        <w:ind w:left="800"/>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3" w:tplc="CD3E4456">
      <w:start w:val="1"/>
      <w:numFmt w:val="bullet"/>
      <w:lvlText w:val="•"/>
      <w:lvlJc w:val="left"/>
      <w:pPr>
        <w:ind w:left="1021"/>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4" w:tplc="EB362934">
      <w:start w:val="1"/>
      <w:numFmt w:val="bullet"/>
      <w:lvlRestart w:val="0"/>
      <w:lvlText w:val=""/>
      <w:lvlJc w:val="left"/>
      <w:pPr>
        <w:ind w:left="88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5" w:tplc="25DA68BC">
      <w:start w:val="1"/>
      <w:numFmt w:val="bullet"/>
      <w:lvlText w:val="▪"/>
      <w:lvlJc w:val="left"/>
      <w:pPr>
        <w:ind w:left="196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6" w:tplc="697C2A76">
      <w:start w:val="1"/>
      <w:numFmt w:val="bullet"/>
      <w:lvlText w:val="•"/>
      <w:lvlJc w:val="left"/>
      <w:pPr>
        <w:ind w:left="268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7" w:tplc="57FA98F4">
      <w:start w:val="1"/>
      <w:numFmt w:val="bullet"/>
      <w:lvlText w:val="o"/>
      <w:lvlJc w:val="left"/>
      <w:pPr>
        <w:ind w:left="340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lvl w:ilvl="8" w:tplc="54C45516">
      <w:start w:val="1"/>
      <w:numFmt w:val="bullet"/>
      <w:lvlText w:val="▪"/>
      <w:lvlJc w:val="left"/>
      <w:pPr>
        <w:ind w:left="4128"/>
      </w:pPr>
      <w:rPr>
        <w:rFonts w:ascii="Wingdings" w:eastAsia="Wingdings" w:hAnsi="Wingdings" w:cs="Wingdings"/>
        <w:b w:val="0"/>
        <w:i w:val="0"/>
        <w:strike w:val="0"/>
        <w:dstrike w:val="0"/>
        <w:color w:val="00000A"/>
        <w:sz w:val="13"/>
        <w:u w:val="none" w:color="000000"/>
        <w:bdr w:val="none" w:sz="0" w:space="0" w:color="auto"/>
        <w:shd w:val="clear" w:color="auto" w:fill="auto"/>
        <w:vertAlign w:val="baseline"/>
      </w:rPr>
    </w:lvl>
  </w:abstractNum>
  <w:num w:numId="1" w16cid:durableId="2080202842">
    <w:abstractNumId w:val="16"/>
  </w:num>
  <w:num w:numId="2" w16cid:durableId="36273358">
    <w:abstractNumId w:val="14"/>
  </w:num>
  <w:num w:numId="3" w16cid:durableId="1844542239">
    <w:abstractNumId w:val="9"/>
  </w:num>
  <w:num w:numId="4" w16cid:durableId="109472385">
    <w:abstractNumId w:val="25"/>
  </w:num>
  <w:num w:numId="5" w16cid:durableId="1854604989">
    <w:abstractNumId w:val="13"/>
  </w:num>
  <w:num w:numId="6" w16cid:durableId="1217662404">
    <w:abstractNumId w:val="29"/>
  </w:num>
  <w:num w:numId="7" w16cid:durableId="12460954">
    <w:abstractNumId w:val="15"/>
  </w:num>
  <w:num w:numId="8" w16cid:durableId="442044792">
    <w:abstractNumId w:val="10"/>
  </w:num>
  <w:num w:numId="9" w16cid:durableId="1778020466">
    <w:abstractNumId w:val="7"/>
  </w:num>
  <w:num w:numId="10" w16cid:durableId="1531146884">
    <w:abstractNumId w:val="5"/>
  </w:num>
  <w:num w:numId="11" w16cid:durableId="656148760">
    <w:abstractNumId w:val="11"/>
  </w:num>
  <w:num w:numId="12" w16cid:durableId="2101170150">
    <w:abstractNumId w:val="2"/>
  </w:num>
  <w:num w:numId="13" w16cid:durableId="692654973">
    <w:abstractNumId w:val="26"/>
  </w:num>
  <w:num w:numId="14" w16cid:durableId="577516463">
    <w:abstractNumId w:val="24"/>
  </w:num>
  <w:num w:numId="15" w16cid:durableId="638265246">
    <w:abstractNumId w:val="4"/>
  </w:num>
  <w:num w:numId="16" w16cid:durableId="1050348706">
    <w:abstractNumId w:val="28"/>
  </w:num>
  <w:num w:numId="17" w16cid:durableId="1305234036">
    <w:abstractNumId w:val="17"/>
  </w:num>
  <w:num w:numId="18" w16cid:durableId="792097999">
    <w:abstractNumId w:val="6"/>
  </w:num>
  <w:num w:numId="19" w16cid:durableId="618224482">
    <w:abstractNumId w:val="0"/>
  </w:num>
  <w:num w:numId="20" w16cid:durableId="629283924">
    <w:abstractNumId w:val="18"/>
  </w:num>
  <w:num w:numId="21" w16cid:durableId="2001228973">
    <w:abstractNumId w:val="12"/>
  </w:num>
  <w:num w:numId="22" w16cid:durableId="1520773724">
    <w:abstractNumId w:val="1"/>
  </w:num>
  <w:num w:numId="23" w16cid:durableId="1888490212">
    <w:abstractNumId w:val="22"/>
  </w:num>
  <w:num w:numId="24" w16cid:durableId="1698770970">
    <w:abstractNumId w:val="3"/>
  </w:num>
  <w:num w:numId="25" w16cid:durableId="1770270760">
    <w:abstractNumId w:val="21"/>
  </w:num>
  <w:num w:numId="26" w16cid:durableId="190657225">
    <w:abstractNumId w:val="20"/>
  </w:num>
  <w:num w:numId="27" w16cid:durableId="231088629">
    <w:abstractNumId w:val="8"/>
  </w:num>
  <w:num w:numId="28" w16cid:durableId="1988629184">
    <w:abstractNumId w:val="19"/>
  </w:num>
  <w:num w:numId="29" w16cid:durableId="1246571516">
    <w:abstractNumId w:val="27"/>
  </w:num>
  <w:num w:numId="30" w16cid:durableId="11821587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F9"/>
    <w:rsid w:val="00004C6C"/>
    <w:rsid w:val="000337E0"/>
    <w:rsid w:val="00051E56"/>
    <w:rsid w:val="00054214"/>
    <w:rsid w:val="00057E5F"/>
    <w:rsid w:val="00091A6D"/>
    <w:rsid w:val="00097FC2"/>
    <w:rsid w:val="000A2E6A"/>
    <w:rsid w:val="000E2E03"/>
    <w:rsid w:val="000F0AEB"/>
    <w:rsid w:val="0011723C"/>
    <w:rsid w:val="00152781"/>
    <w:rsid w:val="00157D3D"/>
    <w:rsid w:val="0016519E"/>
    <w:rsid w:val="00184961"/>
    <w:rsid w:val="001B0FE6"/>
    <w:rsid w:val="001B1183"/>
    <w:rsid w:val="001C3C08"/>
    <w:rsid w:val="001E73A6"/>
    <w:rsid w:val="00205A53"/>
    <w:rsid w:val="00214E19"/>
    <w:rsid w:val="00242775"/>
    <w:rsid w:val="0025142B"/>
    <w:rsid w:val="002527C2"/>
    <w:rsid w:val="00257072"/>
    <w:rsid w:val="00261CD1"/>
    <w:rsid w:val="0026200B"/>
    <w:rsid w:val="00286706"/>
    <w:rsid w:val="002909B8"/>
    <w:rsid w:val="00293C7B"/>
    <w:rsid w:val="002A04AD"/>
    <w:rsid w:val="002C66A7"/>
    <w:rsid w:val="002D732E"/>
    <w:rsid w:val="002F3957"/>
    <w:rsid w:val="003125FA"/>
    <w:rsid w:val="003210B8"/>
    <w:rsid w:val="0032368E"/>
    <w:rsid w:val="00330942"/>
    <w:rsid w:val="0033787A"/>
    <w:rsid w:val="0036221C"/>
    <w:rsid w:val="0036232A"/>
    <w:rsid w:val="00364738"/>
    <w:rsid w:val="00387563"/>
    <w:rsid w:val="003925BA"/>
    <w:rsid w:val="003931B1"/>
    <w:rsid w:val="00396221"/>
    <w:rsid w:val="00396451"/>
    <w:rsid w:val="003A161D"/>
    <w:rsid w:val="003B05C1"/>
    <w:rsid w:val="003B1F56"/>
    <w:rsid w:val="003D2B81"/>
    <w:rsid w:val="00401CD1"/>
    <w:rsid w:val="0041235D"/>
    <w:rsid w:val="004279E5"/>
    <w:rsid w:val="00454F1E"/>
    <w:rsid w:val="00462135"/>
    <w:rsid w:val="0048368E"/>
    <w:rsid w:val="004A568B"/>
    <w:rsid w:val="004A6001"/>
    <w:rsid w:val="004A6D7C"/>
    <w:rsid w:val="004B4865"/>
    <w:rsid w:val="004E6AD5"/>
    <w:rsid w:val="00512131"/>
    <w:rsid w:val="00534FD9"/>
    <w:rsid w:val="0057063C"/>
    <w:rsid w:val="0057690A"/>
    <w:rsid w:val="00577A00"/>
    <w:rsid w:val="00582A52"/>
    <w:rsid w:val="00587E52"/>
    <w:rsid w:val="005907E0"/>
    <w:rsid w:val="00596461"/>
    <w:rsid w:val="005A21C1"/>
    <w:rsid w:val="005D1E8A"/>
    <w:rsid w:val="005E2916"/>
    <w:rsid w:val="00610A86"/>
    <w:rsid w:val="00610D12"/>
    <w:rsid w:val="00620BB4"/>
    <w:rsid w:val="00632776"/>
    <w:rsid w:val="00642263"/>
    <w:rsid w:val="006652FC"/>
    <w:rsid w:val="006731F5"/>
    <w:rsid w:val="006A2FBD"/>
    <w:rsid w:val="006A3D10"/>
    <w:rsid w:val="006A56BD"/>
    <w:rsid w:val="006A6220"/>
    <w:rsid w:val="006C1E77"/>
    <w:rsid w:val="006C4D03"/>
    <w:rsid w:val="006F561A"/>
    <w:rsid w:val="00732C2E"/>
    <w:rsid w:val="00736E09"/>
    <w:rsid w:val="00761024"/>
    <w:rsid w:val="007678D8"/>
    <w:rsid w:val="00770971"/>
    <w:rsid w:val="007932A8"/>
    <w:rsid w:val="007D0AFF"/>
    <w:rsid w:val="00813D79"/>
    <w:rsid w:val="00821459"/>
    <w:rsid w:val="00832C38"/>
    <w:rsid w:val="00840043"/>
    <w:rsid w:val="008641B7"/>
    <w:rsid w:val="00870B8B"/>
    <w:rsid w:val="008917C4"/>
    <w:rsid w:val="008A7A30"/>
    <w:rsid w:val="008B4D98"/>
    <w:rsid w:val="008C2700"/>
    <w:rsid w:val="008E4E39"/>
    <w:rsid w:val="008F4118"/>
    <w:rsid w:val="008F701E"/>
    <w:rsid w:val="00901D46"/>
    <w:rsid w:val="00907CDE"/>
    <w:rsid w:val="009317CB"/>
    <w:rsid w:val="00934951"/>
    <w:rsid w:val="00935093"/>
    <w:rsid w:val="0094025A"/>
    <w:rsid w:val="00945A99"/>
    <w:rsid w:val="009563D7"/>
    <w:rsid w:val="0096292D"/>
    <w:rsid w:val="00964D22"/>
    <w:rsid w:val="009B50A0"/>
    <w:rsid w:val="009C4EDF"/>
    <w:rsid w:val="009D5166"/>
    <w:rsid w:val="009E6607"/>
    <w:rsid w:val="00A03BD3"/>
    <w:rsid w:val="00A072D1"/>
    <w:rsid w:val="00A12559"/>
    <w:rsid w:val="00A37978"/>
    <w:rsid w:val="00A40D42"/>
    <w:rsid w:val="00A4573B"/>
    <w:rsid w:val="00A56D1B"/>
    <w:rsid w:val="00A61B0E"/>
    <w:rsid w:val="00A726B6"/>
    <w:rsid w:val="00AB239F"/>
    <w:rsid w:val="00AB3ED6"/>
    <w:rsid w:val="00AC5577"/>
    <w:rsid w:val="00AE05A3"/>
    <w:rsid w:val="00B05528"/>
    <w:rsid w:val="00B16CEE"/>
    <w:rsid w:val="00B254FE"/>
    <w:rsid w:val="00B31C41"/>
    <w:rsid w:val="00B40681"/>
    <w:rsid w:val="00B51DD5"/>
    <w:rsid w:val="00B52C33"/>
    <w:rsid w:val="00B64A48"/>
    <w:rsid w:val="00B82CB0"/>
    <w:rsid w:val="00BA6EC3"/>
    <w:rsid w:val="00BB3EC6"/>
    <w:rsid w:val="00BB56B1"/>
    <w:rsid w:val="00BC3FAA"/>
    <w:rsid w:val="00BE0444"/>
    <w:rsid w:val="00BE0EAC"/>
    <w:rsid w:val="00BF6250"/>
    <w:rsid w:val="00C16CBC"/>
    <w:rsid w:val="00C3562C"/>
    <w:rsid w:val="00C41028"/>
    <w:rsid w:val="00C421BC"/>
    <w:rsid w:val="00C42D8F"/>
    <w:rsid w:val="00C53D86"/>
    <w:rsid w:val="00C64FD9"/>
    <w:rsid w:val="00C66A50"/>
    <w:rsid w:val="00C75B80"/>
    <w:rsid w:val="00C75D28"/>
    <w:rsid w:val="00C76614"/>
    <w:rsid w:val="00CA6934"/>
    <w:rsid w:val="00CA6B43"/>
    <w:rsid w:val="00CD15C2"/>
    <w:rsid w:val="00CE14BB"/>
    <w:rsid w:val="00CE38C3"/>
    <w:rsid w:val="00D1720E"/>
    <w:rsid w:val="00D27AC6"/>
    <w:rsid w:val="00D4766A"/>
    <w:rsid w:val="00D50609"/>
    <w:rsid w:val="00D51CEE"/>
    <w:rsid w:val="00D55D41"/>
    <w:rsid w:val="00D577EA"/>
    <w:rsid w:val="00D65212"/>
    <w:rsid w:val="00DD4454"/>
    <w:rsid w:val="00DD4C69"/>
    <w:rsid w:val="00E0027F"/>
    <w:rsid w:val="00E024EC"/>
    <w:rsid w:val="00E05256"/>
    <w:rsid w:val="00E27251"/>
    <w:rsid w:val="00E502C3"/>
    <w:rsid w:val="00E552E4"/>
    <w:rsid w:val="00E62F6E"/>
    <w:rsid w:val="00E666FB"/>
    <w:rsid w:val="00E75E76"/>
    <w:rsid w:val="00E9292C"/>
    <w:rsid w:val="00E9685D"/>
    <w:rsid w:val="00EB7284"/>
    <w:rsid w:val="00EC6AF9"/>
    <w:rsid w:val="00EF2642"/>
    <w:rsid w:val="00F227DD"/>
    <w:rsid w:val="00F276A8"/>
    <w:rsid w:val="00F44424"/>
    <w:rsid w:val="00F445AA"/>
    <w:rsid w:val="00F44A3D"/>
    <w:rsid w:val="00F66DBE"/>
    <w:rsid w:val="00F902B8"/>
    <w:rsid w:val="00FA156D"/>
    <w:rsid w:val="00FB4868"/>
    <w:rsid w:val="00FB70A9"/>
    <w:rsid w:val="00FD1BDA"/>
    <w:rsid w:val="00FD2213"/>
    <w:rsid w:val="00FD2818"/>
    <w:rsid w:val="00FD7FBB"/>
    <w:rsid w:val="00FE3D7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F544E"/>
  <w15:docId w15:val="{CA4625AA-FCF5-4E43-AFB3-063A4096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29" w:lineRule="auto"/>
      <w:ind w:left="-8" w:right="6" w:firstLine="4"/>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40" w:lineRule="auto"/>
      <w:ind w:left="7"/>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footnotemark">
    <w:name w:val="footnote mark"/>
    <w:hidden/>
    <w:rPr>
      <w:rFonts w:ascii="Times New Roman" w:eastAsia="Times New Roman" w:hAnsi="Times New Roman" w:cs="Times New Roman"/>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B40681"/>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B40681"/>
  </w:style>
  <w:style w:type="character" w:customStyle="1" w:styleId="eop">
    <w:name w:val="eop"/>
    <w:basedOn w:val="Fontepargpadro"/>
    <w:rsid w:val="00B40681"/>
  </w:style>
  <w:style w:type="paragraph" w:styleId="Rodap">
    <w:name w:val="footer"/>
    <w:basedOn w:val="Normal"/>
    <w:link w:val="RodapChar"/>
    <w:uiPriority w:val="99"/>
    <w:unhideWhenUsed/>
    <w:rsid w:val="00F227DD"/>
    <w:pPr>
      <w:tabs>
        <w:tab w:val="center" w:pos="4252"/>
        <w:tab w:val="right" w:pos="8504"/>
      </w:tabs>
      <w:spacing w:after="0" w:line="240" w:lineRule="auto"/>
    </w:pPr>
  </w:style>
  <w:style w:type="character" w:customStyle="1" w:styleId="RodapChar">
    <w:name w:val="Rodapé Char"/>
    <w:basedOn w:val="Fontepargpadro"/>
    <w:link w:val="Rodap"/>
    <w:uiPriority w:val="99"/>
    <w:rsid w:val="00F227DD"/>
    <w:rPr>
      <w:rFonts w:ascii="Times New Roman" w:eastAsia="Times New Roman" w:hAnsi="Times New Roman" w:cs="Times New Roman"/>
      <w:color w:val="000000"/>
      <w:sz w:val="24"/>
    </w:rPr>
  </w:style>
  <w:style w:type="paragraph" w:styleId="Textodebalo">
    <w:name w:val="Balloon Text"/>
    <w:basedOn w:val="Normal"/>
    <w:link w:val="TextodebaloChar"/>
    <w:uiPriority w:val="99"/>
    <w:semiHidden/>
    <w:unhideWhenUsed/>
    <w:rsid w:val="00D652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5212"/>
    <w:rPr>
      <w:rFonts w:ascii="Segoe UI" w:eastAsia="Times New Roman" w:hAnsi="Segoe UI" w:cs="Segoe UI"/>
      <w:color w:val="000000"/>
      <w:sz w:val="18"/>
      <w:szCs w:val="18"/>
    </w:rPr>
  </w:style>
  <w:style w:type="paragraph" w:styleId="PargrafodaLista">
    <w:name w:val="List Paragraph"/>
    <w:basedOn w:val="Normal"/>
    <w:uiPriority w:val="34"/>
    <w:qFormat/>
    <w:rsid w:val="00A61B0E"/>
    <w:pPr>
      <w:ind w:left="720"/>
      <w:contextualSpacing/>
    </w:pPr>
  </w:style>
  <w:style w:type="character" w:styleId="Hyperlink">
    <w:name w:val="Hyperlink"/>
    <w:basedOn w:val="Fontepargpadro"/>
    <w:uiPriority w:val="99"/>
    <w:unhideWhenUsed/>
    <w:rsid w:val="00E9292C"/>
    <w:rPr>
      <w:color w:val="0563C1" w:themeColor="hyperlink"/>
      <w:u w:val="single"/>
    </w:rPr>
  </w:style>
  <w:style w:type="character" w:styleId="HiperlinkVisitado">
    <w:name w:val="FollowedHyperlink"/>
    <w:basedOn w:val="Fontepargpadro"/>
    <w:uiPriority w:val="99"/>
    <w:semiHidden/>
    <w:unhideWhenUsed/>
    <w:rsid w:val="004B4865"/>
    <w:rPr>
      <w:color w:val="954F72" w:themeColor="followedHyperlink"/>
      <w:u w:val="single"/>
    </w:rPr>
  </w:style>
  <w:style w:type="paragraph" w:styleId="Textodenotaderodap">
    <w:name w:val="footnote text"/>
    <w:basedOn w:val="Normal"/>
    <w:link w:val="TextodenotaderodapChar"/>
    <w:uiPriority w:val="99"/>
    <w:semiHidden/>
    <w:unhideWhenUsed/>
    <w:rsid w:val="00AE05A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05A3"/>
    <w:rPr>
      <w:rFonts w:ascii="Times New Roman" w:eastAsia="Times New Roman" w:hAnsi="Times New Roman" w:cs="Times New Roman"/>
      <w:color w:val="000000"/>
      <w:sz w:val="20"/>
      <w:szCs w:val="20"/>
    </w:rPr>
  </w:style>
  <w:style w:type="character" w:styleId="Refdenotaderodap">
    <w:name w:val="footnote reference"/>
    <w:basedOn w:val="Fontepargpadro"/>
    <w:uiPriority w:val="99"/>
    <w:semiHidden/>
    <w:unhideWhenUsed/>
    <w:rsid w:val="00AE05A3"/>
    <w:rPr>
      <w:vertAlign w:val="superscript"/>
    </w:rPr>
  </w:style>
  <w:style w:type="character" w:customStyle="1" w:styleId="MenoPendente1">
    <w:name w:val="Menção Pendente1"/>
    <w:basedOn w:val="Fontepargpadro"/>
    <w:uiPriority w:val="99"/>
    <w:semiHidden/>
    <w:unhideWhenUsed/>
    <w:rsid w:val="00AC5577"/>
    <w:rPr>
      <w:color w:val="605E5C"/>
      <w:shd w:val="clear" w:color="auto" w:fill="E1DFDD"/>
    </w:rPr>
  </w:style>
  <w:style w:type="character" w:styleId="Refdecomentrio">
    <w:name w:val="annotation reference"/>
    <w:basedOn w:val="Fontepargpadro"/>
    <w:uiPriority w:val="99"/>
    <w:semiHidden/>
    <w:unhideWhenUsed/>
    <w:rsid w:val="004A568B"/>
    <w:rPr>
      <w:sz w:val="16"/>
      <w:szCs w:val="16"/>
    </w:rPr>
  </w:style>
  <w:style w:type="paragraph" w:styleId="Textodecomentrio">
    <w:name w:val="annotation text"/>
    <w:basedOn w:val="Normal"/>
    <w:link w:val="TextodecomentrioChar"/>
    <w:uiPriority w:val="99"/>
    <w:semiHidden/>
    <w:unhideWhenUsed/>
    <w:rsid w:val="004A56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A568B"/>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4A568B"/>
    <w:rPr>
      <w:b/>
      <w:bCs/>
    </w:rPr>
  </w:style>
  <w:style w:type="character" w:customStyle="1" w:styleId="AssuntodocomentrioChar">
    <w:name w:val="Assunto do comentário Char"/>
    <w:basedOn w:val="TextodecomentrioChar"/>
    <w:link w:val="Assuntodocomentrio"/>
    <w:uiPriority w:val="99"/>
    <w:semiHidden/>
    <w:rsid w:val="004A568B"/>
    <w:rPr>
      <w:rFonts w:ascii="Times New Roman" w:eastAsia="Times New Roman" w:hAnsi="Times New Roman" w:cs="Times New Roman"/>
      <w:b/>
      <w:bCs/>
      <w:color w:val="000000"/>
      <w:sz w:val="20"/>
      <w:szCs w:val="20"/>
    </w:rPr>
  </w:style>
  <w:style w:type="paragraph" w:styleId="Corpodetexto">
    <w:name w:val="Body Text"/>
    <w:basedOn w:val="Normal"/>
    <w:link w:val="CorpodetextoChar"/>
    <w:uiPriority w:val="1"/>
    <w:qFormat/>
    <w:rsid w:val="007678D8"/>
    <w:pPr>
      <w:autoSpaceDE w:val="0"/>
      <w:autoSpaceDN w:val="0"/>
      <w:adjustRightInd w:val="0"/>
      <w:spacing w:after="0" w:line="284" w:lineRule="exact"/>
      <w:ind w:left="40" w:right="0" w:firstLine="0"/>
      <w:jc w:val="left"/>
    </w:pPr>
    <w:rPr>
      <w:rFonts w:ascii="Calibri" w:eastAsia="Calibri" w:hAnsi="Calibri" w:cs="Calibri"/>
      <w:color w:val="auto"/>
      <w:szCs w:val="24"/>
      <w:lang w:eastAsia="ja-JP"/>
    </w:rPr>
  </w:style>
  <w:style w:type="character" w:customStyle="1" w:styleId="CorpodetextoChar">
    <w:name w:val="Corpo de texto Char"/>
    <w:basedOn w:val="Fontepargpadro"/>
    <w:link w:val="Corpodetexto"/>
    <w:uiPriority w:val="1"/>
    <w:rsid w:val="007678D8"/>
    <w:rPr>
      <w:rFonts w:ascii="Calibri" w:eastAsia="Calibri" w:hAnsi="Calibri" w:cs="Calibri"/>
      <w:sz w:val="24"/>
      <w:szCs w:val="24"/>
      <w:lang w:eastAsia="ja-JP"/>
    </w:rPr>
  </w:style>
  <w:style w:type="character" w:styleId="MenoPendente">
    <w:name w:val="Unresolved Mention"/>
    <w:basedOn w:val="Fontepargpadro"/>
    <w:uiPriority w:val="99"/>
    <w:semiHidden/>
    <w:unhideWhenUsed/>
    <w:rsid w:val="00CE1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28277">
      <w:bodyDiv w:val="1"/>
      <w:marLeft w:val="0"/>
      <w:marRight w:val="0"/>
      <w:marTop w:val="0"/>
      <w:marBottom w:val="0"/>
      <w:divBdr>
        <w:top w:val="none" w:sz="0" w:space="0" w:color="auto"/>
        <w:left w:val="none" w:sz="0" w:space="0" w:color="auto"/>
        <w:bottom w:val="none" w:sz="0" w:space="0" w:color="auto"/>
        <w:right w:val="none" w:sz="0" w:space="0" w:color="auto"/>
      </w:divBdr>
      <w:divsChild>
        <w:div w:id="66466447">
          <w:marLeft w:val="0"/>
          <w:marRight w:val="0"/>
          <w:marTop w:val="0"/>
          <w:marBottom w:val="0"/>
          <w:divBdr>
            <w:top w:val="none" w:sz="0" w:space="0" w:color="auto"/>
            <w:left w:val="none" w:sz="0" w:space="0" w:color="auto"/>
            <w:bottom w:val="none" w:sz="0" w:space="0" w:color="auto"/>
            <w:right w:val="none" w:sz="0" w:space="0" w:color="auto"/>
          </w:divBdr>
        </w:div>
        <w:div w:id="246964425">
          <w:marLeft w:val="0"/>
          <w:marRight w:val="0"/>
          <w:marTop w:val="0"/>
          <w:marBottom w:val="0"/>
          <w:divBdr>
            <w:top w:val="none" w:sz="0" w:space="0" w:color="auto"/>
            <w:left w:val="none" w:sz="0" w:space="0" w:color="auto"/>
            <w:bottom w:val="none" w:sz="0" w:space="0" w:color="auto"/>
            <w:right w:val="none" w:sz="0" w:space="0" w:color="auto"/>
          </w:divBdr>
        </w:div>
        <w:div w:id="437801446">
          <w:marLeft w:val="0"/>
          <w:marRight w:val="0"/>
          <w:marTop w:val="0"/>
          <w:marBottom w:val="0"/>
          <w:divBdr>
            <w:top w:val="none" w:sz="0" w:space="0" w:color="auto"/>
            <w:left w:val="none" w:sz="0" w:space="0" w:color="auto"/>
            <w:bottom w:val="none" w:sz="0" w:space="0" w:color="auto"/>
            <w:right w:val="none" w:sz="0" w:space="0" w:color="auto"/>
          </w:divBdr>
        </w:div>
        <w:div w:id="517818216">
          <w:marLeft w:val="0"/>
          <w:marRight w:val="0"/>
          <w:marTop w:val="0"/>
          <w:marBottom w:val="0"/>
          <w:divBdr>
            <w:top w:val="none" w:sz="0" w:space="0" w:color="auto"/>
            <w:left w:val="none" w:sz="0" w:space="0" w:color="auto"/>
            <w:bottom w:val="none" w:sz="0" w:space="0" w:color="auto"/>
            <w:right w:val="none" w:sz="0" w:space="0" w:color="auto"/>
          </w:divBdr>
        </w:div>
        <w:div w:id="6029608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upira.capes.gov.br/sucupira/public/consultas/coleta/veiculoPublicacaoQualis/listaConsultaGeralPeriodicos.js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F2PKHS4zSAKD4bdn6" TargetMode="External"/><Relationship Id="rId4" Type="http://schemas.openxmlformats.org/officeDocument/2006/relationships/settings" Target="settings.xml"/><Relationship Id="rId9" Type="http://schemas.openxmlformats.org/officeDocument/2006/relationships/hyperlink" Target="https://forms.gle/LSU9EBCGdJspPyAW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90AA-9865-475D-A4DB-A9C75670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2773</Words>
  <Characters>14975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EDITAL 03/2018</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03/2018</dc:title>
  <dc:subject/>
  <dc:creator>MANOEL CALACA</dc:creator>
  <cp:keywords/>
  <dc:description/>
  <cp:lastModifiedBy>RAUL REIS AMORIM</cp:lastModifiedBy>
  <cp:revision>4</cp:revision>
  <cp:lastPrinted>2025-01-23T19:42:00Z</cp:lastPrinted>
  <dcterms:created xsi:type="dcterms:W3CDTF">2025-01-27T21:58:00Z</dcterms:created>
  <dcterms:modified xsi:type="dcterms:W3CDTF">2025-01-27T22:44:00Z</dcterms:modified>
</cp:coreProperties>
</file>